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 xml:space="preserve">Mock </w:t>
      </w:r>
      <w:proofErr w:type="spellStart"/>
      <w:r w:rsidRPr="007B1658">
        <w:rPr>
          <w:rFonts w:ascii="Calibri" w:hAnsi="Calibri"/>
          <w:b/>
          <w:sz w:val="24"/>
          <w:szCs w:val="24"/>
        </w:rPr>
        <w:t>Examen</w:t>
      </w:r>
      <w:proofErr w:type="spellEnd"/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proofErr w:type="spellStart"/>
      <w:r w:rsidRPr="007B1658">
        <w:rPr>
          <w:rFonts w:ascii="Calibri" w:hAnsi="Calibri"/>
          <w:b/>
          <w:sz w:val="24"/>
          <w:szCs w:val="24"/>
        </w:rPr>
        <w:t>Juni</w:t>
      </w:r>
      <w:proofErr w:type="spellEnd"/>
      <w:r w:rsidRPr="007B1658">
        <w:rPr>
          <w:rFonts w:ascii="Calibri" w:hAnsi="Calibri"/>
          <w:b/>
          <w:sz w:val="24"/>
          <w:szCs w:val="24"/>
        </w:rPr>
        <w:t>, 2015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German Paper 3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Oral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Passage A</w:t>
      </w: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Lies den </w:t>
      </w:r>
      <w:proofErr w:type="spellStart"/>
      <w:r w:rsidRPr="00135881">
        <w:rPr>
          <w:rFonts w:ascii="Calibri" w:hAnsi="Calibri"/>
          <w:sz w:val="24"/>
          <w:szCs w:val="24"/>
        </w:rPr>
        <w:t>folgenden</w:t>
      </w:r>
      <w:proofErr w:type="spellEnd"/>
      <w:r w:rsidRPr="00135881">
        <w:rPr>
          <w:rFonts w:ascii="Calibri" w:hAnsi="Calibri"/>
          <w:sz w:val="24"/>
          <w:szCs w:val="24"/>
        </w:rPr>
        <w:t xml:space="preserve"> Text </w:t>
      </w:r>
      <w:proofErr w:type="spellStart"/>
      <w:r w:rsidRPr="00135881">
        <w:rPr>
          <w:rFonts w:ascii="Calibri" w:hAnsi="Calibri"/>
          <w:sz w:val="24"/>
          <w:szCs w:val="24"/>
        </w:rPr>
        <w:t>mit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richtigen</w:t>
      </w:r>
      <w:proofErr w:type="spellEnd"/>
      <w:r w:rsidRPr="00135881">
        <w:rPr>
          <w:rFonts w:ascii="Calibri" w:hAnsi="Calibri"/>
          <w:sz w:val="24"/>
          <w:szCs w:val="24"/>
        </w:rPr>
        <w:t xml:space="preserve"> Intonation &amp;</w:t>
      </w:r>
      <w:proofErr w:type="spellStart"/>
      <w:r w:rsidRPr="00135881">
        <w:rPr>
          <w:rFonts w:ascii="Calibri" w:hAnsi="Calibri"/>
          <w:sz w:val="24"/>
          <w:szCs w:val="24"/>
        </w:rPr>
        <w:t>Aussprachevor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b/>
          <w:sz w:val="24"/>
          <w:szCs w:val="24"/>
        </w:rPr>
        <w:t>KönnenSchimpansenkochen</w:t>
      </w:r>
      <w:proofErr w:type="spellEnd"/>
      <w:proofErr w:type="gramStart"/>
      <w:r w:rsidRPr="00135881">
        <w:rPr>
          <w:rFonts w:ascii="Calibri" w:hAnsi="Calibri"/>
          <w:b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t>(</w:t>
      </w:r>
      <w:proofErr w:type="gramEnd"/>
      <w:r>
        <w:rPr>
          <w:rFonts w:ascii="Calibri" w:hAnsi="Calibri"/>
          <w:sz w:val="24"/>
          <w:szCs w:val="24"/>
        </w:rPr>
        <w:t>T Online)</w:t>
      </w:r>
    </w:p>
    <w:p w:rsidR="005B5C77" w:rsidRPr="00135881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KönntenSchimpansenkochen</w:t>
      </w:r>
      <w:proofErr w:type="gramStart"/>
      <w:r w:rsidRPr="00135881">
        <w:rPr>
          <w:rFonts w:ascii="Calibri" w:hAnsi="Calibri"/>
          <w:sz w:val="24"/>
          <w:szCs w:val="24"/>
        </w:rPr>
        <w:t>?Wenn</w:t>
      </w:r>
      <w:proofErr w:type="spellEnd"/>
      <w:proofErr w:type="gramEnd"/>
      <w:r w:rsidRPr="00135881">
        <w:rPr>
          <w:rFonts w:ascii="Calibri" w:hAnsi="Calibri"/>
          <w:sz w:val="24"/>
          <w:szCs w:val="24"/>
        </w:rPr>
        <w:t xml:space="preserve"> man </w:t>
      </w:r>
      <w:proofErr w:type="spellStart"/>
      <w:r w:rsidRPr="00135881">
        <w:rPr>
          <w:rFonts w:ascii="Calibri" w:hAnsi="Calibri"/>
          <w:sz w:val="24"/>
          <w:szCs w:val="24"/>
        </w:rPr>
        <w:t>zweiForschernaus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USA, die </w:t>
      </w:r>
      <w:proofErr w:type="spellStart"/>
      <w:r w:rsidRPr="00135881">
        <w:rPr>
          <w:rFonts w:ascii="Calibri" w:hAnsi="Calibri"/>
          <w:sz w:val="24"/>
          <w:szCs w:val="24"/>
        </w:rPr>
        <w:t>mehrereExperimentemit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</w:t>
      </w:r>
      <w:proofErr w:type="spellStart"/>
      <w:r w:rsidRPr="00135881">
        <w:rPr>
          <w:rFonts w:ascii="Calibri" w:hAnsi="Calibri"/>
          <w:sz w:val="24"/>
          <w:szCs w:val="24"/>
        </w:rPr>
        <w:t>Menschenaffendurchgeführthaben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glauben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mag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dannja</w:t>
      </w:r>
      <w:proofErr w:type="spellEnd"/>
      <w:r w:rsidRPr="00135881">
        <w:rPr>
          <w:rFonts w:ascii="Calibri" w:hAnsi="Calibri"/>
          <w:sz w:val="24"/>
          <w:szCs w:val="24"/>
        </w:rPr>
        <w:t xml:space="preserve">. </w:t>
      </w:r>
      <w:proofErr w:type="spellStart"/>
      <w:r w:rsidRPr="00135881">
        <w:rPr>
          <w:rFonts w:ascii="Calibri" w:hAnsi="Calibri"/>
          <w:sz w:val="24"/>
          <w:szCs w:val="24"/>
        </w:rPr>
        <w:t>Schimpansenbesitzennämlich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proofErr w:type="gramStart"/>
      <w:r w:rsidRPr="00135881">
        <w:rPr>
          <w:rFonts w:ascii="Calibri" w:hAnsi="Calibri"/>
          <w:sz w:val="24"/>
          <w:szCs w:val="24"/>
        </w:rPr>
        <w:t>elementarenFähigkeiten</w:t>
      </w:r>
      <w:proofErr w:type="spellEnd"/>
      <w:r w:rsidRPr="00135881">
        <w:rPr>
          <w:rFonts w:ascii="Calibri" w:hAnsi="Calibri"/>
          <w:sz w:val="24"/>
          <w:szCs w:val="24"/>
        </w:rPr>
        <w:t>,</w:t>
      </w:r>
      <w:proofErr w:type="gram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für</w:t>
      </w:r>
      <w:proofErr w:type="spellEnd"/>
      <w:r w:rsidRPr="00135881">
        <w:rPr>
          <w:rFonts w:ascii="Calibri" w:hAnsi="Calibri"/>
          <w:sz w:val="24"/>
          <w:szCs w:val="24"/>
        </w:rPr>
        <w:t xml:space="preserve"> das </w:t>
      </w:r>
      <w:proofErr w:type="spellStart"/>
      <w:r w:rsidRPr="00135881">
        <w:rPr>
          <w:rFonts w:ascii="Calibri" w:hAnsi="Calibri"/>
          <w:sz w:val="24"/>
          <w:szCs w:val="24"/>
        </w:rPr>
        <w:t>Kochen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</w:t>
      </w:r>
      <w:proofErr w:type="spellStart"/>
      <w:r w:rsidRPr="00135881">
        <w:rPr>
          <w:rFonts w:ascii="Calibri" w:hAnsi="Calibri"/>
          <w:sz w:val="24"/>
          <w:szCs w:val="24"/>
        </w:rPr>
        <w:t>Nahrungnotwendigsind</w:t>
      </w:r>
      <w:proofErr w:type="spellEnd"/>
      <w:r w:rsidRPr="00135881">
        <w:rPr>
          <w:rFonts w:ascii="Calibri" w:hAnsi="Calibri"/>
          <w:sz w:val="24"/>
          <w:szCs w:val="24"/>
        </w:rPr>
        <w:t xml:space="preserve">: </w:t>
      </w:r>
      <w:proofErr w:type="spellStart"/>
      <w:r w:rsidRPr="00135881">
        <w:rPr>
          <w:rFonts w:ascii="Calibri" w:hAnsi="Calibri"/>
          <w:sz w:val="24"/>
          <w:szCs w:val="24"/>
        </w:rPr>
        <w:t>Geduld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Selbstbeherrschung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Motivation.</w:t>
      </w: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ÜbergangzurErnährungmitgekochtem</w:t>
      </w:r>
      <w:proofErr w:type="spellEnd"/>
      <w:r w:rsidRPr="00135881">
        <w:rPr>
          <w:rFonts w:ascii="Calibri" w:hAnsi="Calibri"/>
          <w:sz w:val="24"/>
          <w:szCs w:val="24"/>
        </w:rPr>
        <w:t xml:space="preserve"> Essen </w:t>
      </w:r>
      <w:proofErr w:type="spellStart"/>
      <w:r w:rsidRPr="00135881">
        <w:rPr>
          <w:rFonts w:ascii="Calibri" w:hAnsi="Calibri"/>
          <w:sz w:val="24"/>
          <w:szCs w:val="24"/>
        </w:rPr>
        <w:t>stellteinenMeilenstein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</w:t>
      </w: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Entwicklung</w:t>
      </w:r>
      <w:proofErr w:type="spellEnd"/>
      <w:r w:rsidRPr="00135881">
        <w:rPr>
          <w:rFonts w:ascii="Calibri" w:hAnsi="Calibri"/>
          <w:sz w:val="24"/>
          <w:szCs w:val="24"/>
        </w:rPr>
        <w:t xml:space="preserve"> des </w:t>
      </w:r>
      <w:proofErr w:type="spellStart"/>
      <w:r w:rsidRPr="00135881">
        <w:rPr>
          <w:rFonts w:ascii="Calibri" w:hAnsi="Calibri"/>
          <w:sz w:val="24"/>
          <w:szCs w:val="24"/>
        </w:rPr>
        <w:t>Menschen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dar.VerglichenmitFrüchten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Blättern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rohemFleischkann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Mensch</w:t>
      </w:r>
      <w:proofErr w:type="spellEnd"/>
      <w:r w:rsidRPr="00135881">
        <w:rPr>
          <w:rFonts w:ascii="Calibri" w:hAnsi="Calibri"/>
          <w:sz w:val="24"/>
          <w:szCs w:val="24"/>
        </w:rPr>
        <w:t xml:space="preserve"> mitgekochtenNahrungsmittelndeutlichmehrEnergieaufnehmen.Forschervermuten, </w:t>
      </w:r>
      <w:proofErr w:type="spellStart"/>
      <w:r w:rsidRPr="00135881">
        <w:rPr>
          <w:rFonts w:ascii="Calibri" w:hAnsi="Calibri"/>
          <w:sz w:val="24"/>
          <w:szCs w:val="24"/>
        </w:rPr>
        <w:t>dassdieserNahrungswechseleinewichtigeVoraussetzungdafür</w:t>
      </w:r>
      <w:proofErr w:type="spellEnd"/>
      <w:r w:rsidRPr="00135881">
        <w:rPr>
          <w:rFonts w:ascii="Calibri" w:hAnsi="Calibri"/>
          <w:sz w:val="24"/>
          <w:szCs w:val="24"/>
        </w:rPr>
        <w:t xml:space="preserve"> war, </w:t>
      </w:r>
      <w:proofErr w:type="spellStart"/>
      <w:r w:rsidRPr="00135881">
        <w:rPr>
          <w:rFonts w:ascii="Calibri" w:hAnsi="Calibri"/>
          <w:sz w:val="24"/>
          <w:szCs w:val="24"/>
        </w:rPr>
        <w:t>größereGehirneentwickelnzukönnen</w:t>
      </w:r>
      <w:proofErr w:type="spellEnd"/>
      <w:r w:rsidRPr="00135881">
        <w:rPr>
          <w:rFonts w:ascii="Calibri" w:hAnsi="Calibri"/>
          <w:sz w:val="24"/>
          <w:szCs w:val="24"/>
        </w:rPr>
        <w:t xml:space="preserve"> - </w:t>
      </w:r>
      <w:proofErr w:type="spellStart"/>
      <w:r w:rsidRPr="00135881">
        <w:rPr>
          <w:rFonts w:ascii="Calibri" w:hAnsi="Calibri"/>
          <w:sz w:val="24"/>
          <w:szCs w:val="24"/>
        </w:rPr>
        <w:t>dennHirngewebebenötigtextremvielEnergie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5B5C77" w:rsidRPr="00135881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Nochviele</w:t>
      </w:r>
      <w:proofErr w:type="spellEnd"/>
      <w:r w:rsidRPr="00135881">
        <w:rPr>
          <w:rFonts w:ascii="Calibri" w:hAnsi="Calibri"/>
          <w:sz w:val="24"/>
          <w:szCs w:val="24"/>
        </w:rPr>
        <w:t xml:space="preserve"> Detail-</w:t>
      </w:r>
      <w:proofErr w:type="spellStart"/>
      <w:r w:rsidRPr="00135881">
        <w:rPr>
          <w:rFonts w:ascii="Calibri" w:hAnsi="Calibri"/>
          <w:sz w:val="24"/>
          <w:szCs w:val="24"/>
        </w:rPr>
        <w:t>Fragensinddabeioffen</w:t>
      </w:r>
      <w:proofErr w:type="spellEnd"/>
      <w:r w:rsidRPr="00135881">
        <w:rPr>
          <w:rFonts w:ascii="Calibri" w:hAnsi="Calibri"/>
          <w:sz w:val="24"/>
          <w:szCs w:val="24"/>
        </w:rPr>
        <w:t xml:space="preserve">: </w:t>
      </w:r>
      <w:proofErr w:type="spellStart"/>
      <w:r w:rsidRPr="00135881">
        <w:rPr>
          <w:rFonts w:ascii="Calibri" w:hAnsi="Calibri"/>
          <w:sz w:val="24"/>
          <w:szCs w:val="24"/>
        </w:rPr>
        <w:t>Wielangewurde</w:t>
      </w:r>
      <w:proofErr w:type="spellEnd"/>
      <w:r w:rsidRPr="00135881">
        <w:rPr>
          <w:rFonts w:ascii="Calibri" w:hAnsi="Calibri"/>
          <w:sz w:val="24"/>
          <w:szCs w:val="24"/>
        </w:rPr>
        <w:t xml:space="preserve"> das </w:t>
      </w:r>
      <w:proofErr w:type="spellStart"/>
      <w:r w:rsidRPr="00135881">
        <w:rPr>
          <w:rFonts w:ascii="Calibri" w:hAnsi="Calibri"/>
          <w:sz w:val="24"/>
          <w:szCs w:val="24"/>
        </w:rPr>
        <w:t>Feuervom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Menschen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vorallemfürWärme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Lichtgenutzt</w:t>
      </w:r>
      <w:proofErr w:type="spellEnd"/>
      <w:r w:rsidRPr="00135881">
        <w:rPr>
          <w:rFonts w:ascii="Calibri" w:hAnsi="Calibri"/>
          <w:sz w:val="24"/>
          <w:szCs w:val="24"/>
        </w:rPr>
        <w:t xml:space="preserve"> - und </w:t>
      </w:r>
      <w:proofErr w:type="spellStart"/>
      <w:r w:rsidRPr="00135881">
        <w:rPr>
          <w:rFonts w:ascii="Calibri" w:hAnsi="Calibri"/>
          <w:sz w:val="24"/>
          <w:szCs w:val="24"/>
        </w:rPr>
        <w:t>abwannauchfür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Zubereitung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</w:t>
      </w:r>
      <w:proofErr w:type="spellStart"/>
      <w:r w:rsidRPr="00135881">
        <w:rPr>
          <w:rFonts w:ascii="Calibri" w:hAnsi="Calibri"/>
          <w:sz w:val="24"/>
          <w:szCs w:val="24"/>
        </w:rPr>
        <w:t>Speisen</w:t>
      </w:r>
      <w:proofErr w:type="spellEnd"/>
      <w:r w:rsidRPr="00135881">
        <w:rPr>
          <w:rFonts w:ascii="Calibri" w:hAnsi="Calibri"/>
          <w:sz w:val="24"/>
          <w:szCs w:val="24"/>
        </w:rPr>
        <w:t xml:space="preserve">? </w:t>
      </w:r>
      <w:proofErr w:type="spellStart"/>
      <w:r w:rsidRPr="00135881">
        <w:rPr>
          <w:rFonts w:ascii="Calibri" w:hAnsi="Calibri"/>
          <w:sz w:val="24"/>
          <w:szCs w:val="24"/>
        </w:rPr>
        <w:t>Führte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Kontrolle</w:t>
      </w:r>
      <w:proofErr w:type="spellEnd"/>
      <w:r w:rsidRPr="00135881">
        <w:rPr>
          <w:rFonts w:ascii="Calibri" w:hAnsi="Calibri"/>
          <w:sz w:val="24"/>
          <w:szCs w:val="24"/>
        </w:rPr>
        <w:t xml:space="preserve"> des </w:t>
      </w:r>
      <w:proofErr w:type="spellStart"/>
      <w:r w:rsidRPr="00135881">
        <w:rPr>
          <w:rFonts w:ascii="Calibri" w:hAnsi="Calibri"/>
          <w:sz w:val="24"/>
          <w:szCs w:val="24"/>
        </w:rPr>
        <w:t>FeuersschnellzumKochenoderfand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dies </w:t>
      </w:r>
      <w:proofErr w:type="spellStart"/>
      <w:r w:rsidRPr="00135881">
        <w:rPr>
          <w:rFonts w:ascii="Calibri" w:hAnsi="Calibri"/>
          <w:sz w:val="24"/>
          <w:szCs w:val="24"/>
        </w:rPr>
        <w:t>verzögertstatt</w:t>
      </w:r>
      <w:proofErr w:type="spellEnd"/>
      <w:r w:rsidRPr="00135881">
        <w:rPr>
          <w:rFonts w:ascii="Calibri" w:hAnsi="Calibri"/>
          <w:sz w:val="24"/>
          <w:szCs w:val="24"/>
        </w:rPr>
        <w:t xml:space="preserve">? </w:t>
      </w:r>
      <w:proofErr w:type="spellStart"/>
      <w:r w:rsidRPr="00135881">
        <w:rPr>
          <w:rFonts w:ascii="Calibri" w:hAnsi="Calibri"/>
          <w:sz w:val="24"/>
          <w:szCs w:val="24"/>
        </w:rPr>
        <w:t>FüreinschnellesErlernen</w:t>
      </w:r>
      <w:proofErr w:type="spellEnd"/>
      <w:r w:rsidRPr="00135881">
        <w:rPr>
          <w:rFonts w:ascii="Calibri" w:hAnsi="Calibri"/>
          <w:sz w:val="24"/>
          <w:szCs w:val="24"/>
        </w:rPr>
        <w:t xml:space="preserve"> des </w:t>
      </w:r>
      <w:proofErr w:type="spellStart"/>
      <w:r w:rsidRPr="00135881">
        <w:rPr>
          <w:rFonts w:ascii="Calibri" w:hAnsi="Calibri"/>
          <w:sz w:val="24"/>
          <w:szCs w:val="24"/>
        </w:rPr>
        <w:t>Kochensspräche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</w:t>
      </w:r>
      <w:proofErr w:type="spellStart"/>
      <w:r w:rsidRPr="00135881">
        <w:rPr>
          <w:rFonts w:ascii="Calibri" w:hAnsi="Calibri"/>
          <w:sz w:val="24"/>
          <w:szCs w:val="24"/>
        </w:rPr>
        <w:t>Forschernzufolge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wennbereits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letztengemeinsamenVorfahren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</w:t>
      </w:r>
      <w:proofErr w:type="spellStart"/>
      <w:r w:rsidRPr="00135881">
        <w:rPr>
          <w:rFonts w:ascii="Calibri" w:hAnsi="Calibri"/>
          <w:sz w:val="24"/>
          <w:szCs w:val="24"/>
        </w:rPr>
        <w:t>Mensch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Affe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für</w:t>
      </w:r>
      <w:proofErr w:type="spellEnd"/>
      <w:r w:rsidRPr="00135881">
        <w:rPr>
          <w:rFonts w:ascii="Calibri" w:hAnsi="Calibri"/>
          <w:sz w:val="24"/>
          <w:szCs w:val="24"/>
        </w:rPr>
        <w:t xml:space="preserve"> das </w:t>
      </w:r>
      <w:proofErr w:type="spellStart"/>
      <w:r w:rsidRPr="00135881">
        <w:rPr>
          <w:rFonts w:ascii="Calibri" w:hAnsi="Calibri"/>
          <w:sz w:val="24"/>
          <w:szCs w:val="24"/>
        </w:rPr>
        <w:t>KochenelementarenFähigkeitenbesaßen</w:t>
      </w:r>
      <w:proofErr w:type="spellEnd"/>
      <w:r w:rsidRPr="00135881">
        <w:rPr>
          <w:rFonts w:ascii="Calibri" w:hAnsi="Calibri"/>
          <w:sz w:val="24"/>
          <w:szCs w:val="24"/>
        </w:rPr>
        <w:t xml:space="preserve">. Um dies </w:t>
      </w:r>
      <w:proofErr w:type="spellStart"/>
      <w:r w:rsidRPr="00135881">
        <w:rPr>
          <w:rFonts w:ascii="Calibri" w:hAnsi="Calibri"/>
          <w:sz w:val="24"/>
          <w:szCs w:val="24"/>
        </w:rPr>
        <w:t>zuklären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konfrontiertensieSchimpansen</w:t>
      </w:r>
      <w:proofErr w:type="spellEnd"/>
      <w:r w:rsidRPr="00135881">
        <w:rPr>
          <w:rFonts w:ascii="Calibri" w:hAnsi="Calibri"/>
          <w:sz w:val="24"/>
          <w:szCs w:val="24"/>
        </w:rPr>
        <w:t xml:space="preserve"> - die </w:t>
      </w:r>
      <w:proofErr w:type="spellStart"/>
      <w:r w:rsidRPr="00135881">
        <w:rPr>
          <w:rFonts w:ascii="Calibri" w:hAnsi="Calibri"/>
          <w:sz w:val="24"/>
          <w:szCs w:val="24"/>
        </w:rPr>
        <w:t>zu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</w:t>
      </w:r>
      <w:proofErr w:type="spellStart"/>
      <w:r w:rsidRPr="00135881">
        <w:rPr>
          <w:rFonts w:ascii="Calibri" w:hAnsi="Calibri"/>
          <w:sz w:val="24"/>
          <w:szCs w:val="24"/>
        </w:rPr>
        <w:t>engstenVerwandten</w:t>
      </w:r>
      <w:proofErr w:type="spellEnd"/>
      <w:r w:rsidRPr="00135881">
        <w:rPr>
          <w:rFonts w:ascii="Calibri" w:hAnsi="Calibri"/>
          <w:sz w:val="24"/>
          <w:szCs w:val="24"/>
        </w:rPr>
        <w:t xml:space="preserve"> des </w:t>
      </w:r>
      <w:proofErr w:type="spellStart"/>
      <w:r w:rsidRPr="00135881">
        <w:rPr>
          <w:rFonts w:ascii="Calibri" w:hAnsi="Calibri"/>
          <w:sz w:val="24"/>
          <w:szCs w:val="24"/>
        </w:rPr>
        <w:t>Menschen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zählen</w:t>
      </w:r>
      <w:proofErr w:type="spellEnd"/>
      <w:r w:rsidRPr="00135881">
        <w:rPr>
          <w:rFonts w:ascii="Calibri" w:hAnsi="Calibri"/>
          <w:sz w:val="24"/>
          <w:szCs w:val="24"/>
        </w:rPr>
        <w:t xml:space="preserve"> - </w:t>
      </w:r>
      <w:proofErr w:type="spellStart"/>
      <w:r w:rsidRPr="00135881">
        <w:rPr>
          <w:rFonts w:ascii="Calibri" w:hAnsi="Calibri"/>
          <w:sz w:val="24"/>
          <w:szCs w:val="24"/>
        </w:rPr>
        <w:t>mit</w:t>
      </w:r>
      <w:proofErr w:type="spellEnd"/>
      <w:r w:rsidRPr="00135881">
        <w:rPr>
          <w:rFonts w:ascii="Calibri" w:hAnsi="Calibri"/>
          <w:sz w:val="24"/>
          <w:szCs w:val="24"/>
        </w:rPr>
        <w:t xml:space="preserve"> 9 </w:t>
      </w:r>
      <w:proofErr w:type="spellStart"/>
      <w:r w:rsidRPr="00135881">
        <w:rPr>
          <w:rFonts w:ascii="Calibri" w:hAnsi="Calibri"/>
          <w:sz w:val="24"/>
          <w:szCs w:val="24"/>
        </w:rPr>
        <w:t>verschiedenen</w:t>
      </w:r>
      <w:proofErr w:type="spellEnd"/>
      <w:r w:rsidRPr="00135881">
        <w:rPr>
          <w:rFonts w:ascii="Calibri" w:hAnsi="Calibri"/>
          <w:sz w:val="24"/>
          <w:szCs w:val="24"/>
        </w:rPr>
        <w:t xml:space="preserve"> Tests.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4421E9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proofErr w:type="spellStart"/>
      <w:proofErr w:type="gramStart"/>
      <w:r w:rsidRPr="004421E9">
        <w:rPr>
          <w:rFonts w:ascii="Calibri" w:hAnsi="Calibri"/>
          <w:b/>
          <w:sz w:val="24"/>
          <w:szCs w:val="24"/>
        </w:rPr>
        <w:t>WähleinThemaaus</w:t>
      </w:r>
      <w:proofErr w:type="spellEnd"/>
      <w:r w:rsidRPr="004421E9">
        <w:rPr>
          <w:rFonts w:ascii="Calibri" w:hAnsi="Calibri"/>
          <w:b/>
          <w:sz w:val="24"/>
          <w:szCs w:val="24"/>
        </w:rPr>
        <w:t xml:space="preserve"> und </w:t>
      </w:r>
      <w:proofErr w:type="spellStart"/>
      <w:r w:rsidRPr="004421E9">
        <w:rPr>
          <w:rFonts w:ascii="Calibri" w:hAnsi="Calibri"/>
          <w:b/>
          <w:sz w:val="24"/>
          <w:szCs w:val="24"/>
        </w:rPr>
        <w:t>sprichausführlichdarüber</w:t>
      </w:r>
      <w:proofErr w:type="spellEnd"/>
      <w:r w:rsidRPr="004421E9">
        <w:rPr>
          <w:rFonts w:ascii="Calibri" w:hAnsi="Calibri"/>
          <w:b/>
          <w:sz w:val="24"/>
          <w:szCs w:val="24"/>
        </w:rPr>
        <w:t>.</w:t>
      </w:r>
      <w:proofErr w:type="gramEnd"/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A1. </w:t>
      </w:r>
      <w:proofErr w:type="spellStart"/>
      <w:r>
        <w:rPr>
          <w:rFonts w:ascii="Calibri" w:hAnsi="Calibri"/>
          <w:sz w:val="24"/>
          <w:szCs w:val="24"/>
        </w:rPr>
        <w:t>KenianischeSchülerverbringenihreZeitnichtsinnvoll.Stimmt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das</w:t>
      </w:r>
      <w:proofErr w:type="gramStart"/>
      <w:r>
        <w:rPr>
          <w:rFonts w:ascii="Calibri" w:hAnsi="Calibri"/>
          <w:sz w:val="24"/>
          <w:szCs w:val="24"/>
        </w:rPr>
        <w:t>?Erkläre</w:t>
      </w:r>
      <w:proofErr w:type="spellEnd"/>
      <w:proofErr w:type="gramEnd"/>
      <w:r>
        <w:rPr>
          <w:rFonts w:ascii="Calibri" w:hAnsi="Calibri"/>
          <w:sz w:val="24"/>
          <w:szCs w:val="24"/>
        </w:rPr>
        <w:t>!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A2. </w:t>
      </w:r>
      <w:proofErr w:type="spellStart"/>
      <w:proofErr w:type="gramStart"/>
      <w:r>
        <w:rPr>
          <w:rFonts w:ascii="Calibri" w:hAnsi="Calibri"/>
          <w:sz w:val="24"/>
          <w:szCs w:val="24"/>
        </w:rPr>
        <w:t>KanneineSchuledemokratischverwaltetwerden</w:t>
      </w:r>
      <w:proofErr w:type="spellEnd"/>
      <w:r>
        <w:rPr>
          <w:rFonts w:ascii="Calibri" w:hAnsi="Calibri"/>
          <w:sz w:val="24"/>
          <w:szCs w:val="24"/>
        </w:rPr>
        <w:t>?</w:t>
      </w:r>
      <w:proofErr w:type="gramEnd"/>
      <w:r>
        <w:rPr>
          <w:rFonts w:ascii="Calibri" w:hAnsi="Calibri"/>
          <w:sz w:val="24"/>
          <w:szCs w:val="24"/>
        </w:rPr>
        <w:t xml:space="preserve"> Was </w:t>
      </w:r>
      <w:proofErr w:type="spellStart"/>
      <w:r>
        <w:rPr>
          <w:rFonts w:ascii="Calibri" w:hAnsi="Calibri"/>
          <w:sz w:val="24"/>
          <w:szCs w:val="24"/>
        </w:rPr>
        <w:t>meinst</w:t>
      </w:r>
      <w:proofErr w:type="spellEnd"/>
      <w:r>
        <w:rPr>
          <w:rFonts w:ascii="Calibri" w:hAnsi="Calibri"/>
          <w:sz w:val="24"/>
          <w:szCs w:val="24"/>
        </w:rPr>
        <w:t xml:space="preserve"> du?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A3. </w:t>
      </w:r>
      <w:proofErr w:type="spellStart"/>
      <w:proofErr w:type="gramStart"/>
      <w:r>
        <w:rPr>
          <w:rFonts w:ascii="Calibri" w:hAnsi="Calibri"/>
          <w:sz w:val="24"/>
          <w:szCs w:val="24"/>
        </w:rPr>
        <w:t>SollenMännermehrals</w:t>
      </w:r>
      <w:proofErr w:type="spellEnd"/>
      <w:r>
        <w:rPr>
          <w:rFonts w:ascii="Calibri" w:hAnsi="Calibri"/>
          <w:sz w:val="24"/>
          <w:szCs w:val="24"/>
        </w:rPr>
        <w:t xml:space="preserve"> Frauen </w:t>
      </w:r>
      <w:proofErr w:type="spellStart"/>
      <w:r>
        <w:rPr>
          <w:rFonts w:ascii="Calibri" w:hAnsi="Calibri"/>
          <w:sz w:val="24"/>
          <w:szCs w:val="24"/>
        </w:rPr>
        <w:t>verdienen</w:t>
      </w:r>
      <w:proofErr w:type="spellEnd"/>
      <w:r>
        <w:rPr>
          <w:rFonts w:ascii="Calibri" w:hAnsi="Calibri"/>
          <w:sz w:val="24"/>
          <w:szCs w:val="24"/>
        </w:rPr>
        <w:t>?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BegründedeineMeinung</w:t>
      </w:r>
      <w:proofErr w:type="spellEnd"/>
      <w:r>
        <w:rPr>
          <w:rFonts w:ascii="Calibri" w:hAnsi="Calibri"/>
          <w:sz w:val="24"/>
          <w:szCs w:val="24"/>
        </w:rPr>
        <w:t>.</w:t>
      </w:r>
      <w:proofErr w:type="gramEnd"/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A4. </w:t>
      </w:r>
      <w:proofErr w:type="spellStart"/>
      <w:proofErr w:type="gramStart"/>
      <w:r>
        <w:rPr>
          <w:rFonts w:ascii="Calibri" w:hAnsi="Calibri"/>
          <w:sz w:val="24"/>
          <w:szCs w:val="24"/>
        </w:rPr>
        <w:t>SprichüberdiesenGegenstand</w:t>
      </w:r>
      <w:proofErr w:type="spellEnd"/>
      <w:r>
        <w:rPr>
          <w:rFonts w:ascii="Calibri" w:hAnsi="Calibri"/>
          <w:sz w:val="24"/>
          <w:szCs w:val="24"/>
        </w:rPr>
        <w:t>.</w:t>
      </w:r>
      <w:proofErr w:type="gramEnd"/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4421E9">
        <w:rPr>
          <w:rFonts w:ascii="Calibri" w:hAnsi="Calibri"/>
          <w:noProof/>
          <w:sz w:val="24"/>
          <w:szCs w:val="24"/>
        </w:rPr>
        <w:lastRenderedPageBreak/>
        <w:drawing>
          <wp:inline distT="0" distB="0" distL="0" distR="0">
            <wp:extent cx="3514725" cy="2202815"/>
            <wp:effectExtent l="0" t="0" r="9525" b="6985"/>
            <wp:docPr id="3" name="Picture 1" descr="Auto Dem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Dem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lastRenderedPageBreak/>
        <w:t xml:space="preserve">Mock </w:t>
      </w:r>
      <w:proofErr w:type="spellStart"/>
      <w:r w:rsidRPr="007B1658">
        <w:rPr>
          <w:rFonts w:ascii="Calibri" w:hAnsi="Calibri"/>
          <w:b/>
          <w:sz w:val="24"/>
          <w:szCs w:val="24"/>
        </w:rPr>
        <w:t>Examen</w:t>
      </w:r>
      <w:proofErr w:type="spellEnd"/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proofErr w:type="spellStart"/>
      <w:r w:rsidRPr="007B1658">
        <w:rPr>
          <w:rFonts w:ascii="Calibri" w:hAnsi="Calibri"/>
          <w:b/>
          <w:sz w:val="24"/>
          <w:szCs w:val="24"/>
        </w:rPr>
        <w:t>Juni</w:t>
      </w:r>
      <w:proofErr w:type="spellEnd"/>
      <w:r w:rsidRPr="007B1658">
        <w:rPr>
          <w:rFonts w:ascii="Calibri" w:hAnsi="Calibri"/>
          <w:b/>
          <w:sz w:val="24"/>
          <w:szCs w:val="24"/>
        </w:rPr>
        <w:t>, 2015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German Paper 3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Oral</w:t>
      </w:r>
    </w:p>
    <w:p w:rsidR="005B5C77" w:rsidRPr="007B1658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Passage B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7B1658">
        <w:rPr>
          <w:rFonts w:ascii="Calibri" w:hAnsi="Calibri"/>
          <w:sz w:val="24"/>
          <w:szCs w:val="24"/>
        </w:rPr>
        <w:t xml:space="preserve">Lies den </w:t>
      </w:r>
      <w:proofErr w:type="spellStart"/>
      <w:r w:rsidRPr="007B1658">
        <w:rPr>
          <w:rFonts w:ascii="Calibri" w:hAnsi="Calibri"/>
          <w:sz w:val="24"/>
          <w:szCs w:val="24"/>
        </w:rPr>
        <w:t>folgenden</w:t>
      </w:r>
      <w:proofErr w:type="spellEnd"/>
      <w:r w:rsidRPr="007B1658">
        <w:rPr>
          <w:rFonts w:ascii="Calibri" w:hAnsi="Calibri"/>
          <w:sz w:val="24"/>
          <w:szCs w:val="24"/>
        </w:rPr>
        <w:t xml:space="preserve"> Text </w:t>
      </w:r>
      <w:proofErr w:type="spellStart"/>
      <w:r w:rsidRPr="007B1658">
        <w:rPr>
          <w:rFonts w:ascii="Calibri" w:hAnsi="Calibri"/>
          <w:sz w:val="24"/>
          <w:szCs w:val="24"/>
        </w:rPr>
        <w:t>mit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richtigen</w:t>
      </w:r>
      <w:proofErr w:type="spellEnd"/>
      <w:r w:rsidRPr="007B1658">
        <w:rPr>
          <w:rFonts w:ascii="Calibri" w:hAnsi="Calibri"/>
          <w:sz w:val="24"/>
          <w:szCs w:val="24"/>
        </w:rPr>
        <w:t xml:space="preserve"> Intonation &amp;</w:t>
      </w:r>
      <w:proofErr w:type="spellStart"/>
      <w:r w:rsidRPr="007B1658">
        <w:rPr>
          <w:rFonts w:ascii="Calibri" w:hAnsi="Calibri"/>
          <w:sz w:val="24"/>
          <w:szCs w:val="24"/>
        </w:rPr>
        <w:t>Aussprachevor</w:t>
      </w:r>
      <w:proofErr w:type="spellEnd"/>
      <w:r w:rsidRPr="007B1658">
        <w:rPr>
          <w:rFonts w:ascii="Calibri" w:hAnsi="Calibri"/>
          <w:sz w:val="24"/>
          <w:szCs w:val="24"/>
        </w:rPr>
        <w:t>.</w:t>
      </w:r>
    </w:p>
    <w:p w:rsidR="005B5C77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7B1658">
        <w:rPr>
          <w:rFonts w:ascii="Calibri" w:hAnsi="Calibri"/>
          <w:b/>
          <w:sz w:val="24"/>
          <w:szCs w:val="24"/>
        </w:rPr>
        <w:t>Kita-</w:t>
      </w:r>
      <w:proofErr w:type="spellStart"/>
      <w:r w:rsidRPr="007B1658">
        <w:rPr>
          <w:rFonts w:ascii="Calibri" w:hAnsi="Calibri"/>
          <w:b/>
          <w:sz w:val="24"/>
          <w:szCs w:val="24"/>
        </w:rPr>
        <w:t>Streiksenden</w:t>
      </w:r>
      <w:proofErr w:type="spellEnd"/>
      <w:r w:rsidRPr="007B1658">
        <w:rPr>
          <w:rFonts w:ascii="Calibri" w:hAnsi="Calibri"/>
          <w:b/>
          <w:sz w:val="24"/>
          <w:szCs w:val="24"/>
        </w:rPr>
        <w:t xml:space="preserve"> in </w:t>
      </w:r>
      <w:proofErr w:type="spellStart"/>
      <w:r w:rsidRPr="007B1658">
        <w:rPr>
          <w:rFonts w:ascii="Calibri" w:hAnsi="Calibri"/>
          <w:b/>
          <w:sz w:val="24"/>
          <w:szCs w:val="24"/>
        </w:rPr>
        <w:t>der</w:t>
      </w:r>
      <w:proofErr w:type="spellEnd"/>
      <w:r w:rsidRPr="007B1658">
        <w:rPr>
          <w:rFonts w:ascii="Calibri" w:hAnsi="Calibri"/>
          <w:b/>
          <w:sz w:val="24"/>
          <w:szCs w:val="24"/>
        </w:rPr>
        <w:t xml:space="preserve"> </w:t>
      </w:r>
      <w:proofErr w:type="spellStart"/>
      <w:proofErr w:type="gramStart"/>
      <w:r w:rsidRPr="007B1658">
        <w:rPr>
          <w:rFonts w:ascii="Calibri" w:hAnsi="Calibri"/>
          <w:b/>
          <w:sz w:val="24"/>
          <w:szCs w:val="24"/>
        </w:rPr>
        <w:t>kommendenWoche</w:t>
      </w:r>
      <w:proofErr w:type="spellEnd"/>
      <w:r>
        <w:rPr>
          <w:rFonts w:ascii="Calibri" w:hAnsi="Calibri"/>
          <w:sz w:val="24"/>
          <w:szCs w:val="24"/>
        </w:rPr>
        <w:t>(</w:t>
      </w:r>
      <w:proofErr w:type="gramEnd"/>
      <w:r>
        <w:rPr>
          <w:rFonts w:ascii="Calibri" w:hAnsi="Calibri"/>
          <w:sz w:val="24"/>
          <w:szCs w:val="24"/>
        </w:rPr>
        <w:t>T Online)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7B1658">
        <w:rPr>
          <w:rFonts w:ascii="Calibri" w:hAnsi="Calibri"/>
          <w:sz w:val="24"/>
          <w:szCs w:val="24"/>
        </w:rPr>
        <w:t xml:space="preserve">Die </w:t>
      </w:r>
      <w:proofErr w:type="spellStart"/>
      <w:r w:rsidRPr="007B1658">
        <w:rPr>
          <w:rFonts w:ascii="Calibri" w:hAnsi="Calibri"/>
          <w:sz w:val="24"/>
          <w:szCs w:val="24"/>
        </w:rPr>
        <w:t>Vereinigung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kommunalenArbeitergeberverbände</w:t>
      </w:r>
      <w:proofErr w:type="spellEnd"/>
      <w:r w:rsidRPr="007B1658">
        <w:rPr>
          <w:rFonts w:ascii="Calibri" w:hAnsi="Calibri"/>
          <w:sz w:val="24"/>
          <w:szCs w:val="24"/>
        </w:rPr>
        <w:t xml:space="preserve"> (VKA) und die </w:t>
      </w:r>
      <w:proofErr w:type="spellStart"/>
      <w:r w:rsidRPr="007B1658">
        <w:rPr>
          <w:rFonts w:ascii="Calibri" w:hAnsi="Calibri"/>
          <w:sz w:val="24"/>
          <w:szCs w:val="24"/>
        </w:rPr>
        <w:t>Gewerkschafteneinigtensich</w:t>
      </w:r>
      <w:proofErr w:type="spellEnd"/>
      <w:r w:rsidRPr="007B1658">
        <w:rPr>
          <w:rFonts w:ascii="Calibri" w:hAnsi="Calibri"/>
          <w:sz w:val="24"/>
          <w:szCs w:val="24"/>
        </w:rPr>
        <w:t xml:space="preserve"> auf </w:t>
      </w:r>
      <w:proofErr w:type="spellStart"/>
      <w:r w:rsidRPr="007B1658">
        <w:rPr>
          <w:rFonts w:ascii="Calibri" w:hAnsi="Calibri"/>
          <w:sz w:val="24"/>
          <w:szCs w:val="24"/>
        </w:rPr>
        <w:t>einesolcheSchlichtungnachergebnislosennächtlichenVerhandlungen</w:t>
      </w:r>
      <w:proofErr w:type="spellEnd"/>
      <w:r w:rsidRPr="007B1658">
        <w:rPr>
          <w:rFonts w:ascii="Calibri" w:hAnsi="Calibri"/>
          <w:sz w:val="24"/>
          <w:szCs w:val="24"/>
        </w:rPr>
        <w:t xml:space="preserve"> in Berlin.</w:t>
      </w: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proofErr w:type="gramStart"/>
      <w:r w:rsidRPr="007B1658">
        <w:rPr>
          <w:rFonts w:ascii="Calibri" w:hAnsi="Calibri"/>
          <w:sz w:val="24"/>
          <w:szCs w:val="24"/>
        </w:rPr>
        <w:t xml:space="preserve">"Um den </w:t>
      </w:r>
      <w:proofErr w:type="spellStart"/>
      <w:r w:rsidRPr="007B1658">
        <w:rPr>
          <w:rFonts w:ascii="Calibri" w:hAnsi="Calibri"/>
          <w:sz w:val="24"/>
          <w:szCs w:val="24"/>
        </w:rPr>
        <w:t>Kindern</w:t>
      </w:r>
      <w:proofErr w:type="spellEnd"/>
      <w:r w:rsidRPr="007B1658">
        <w:rPr>
          <w:rFonts w:ascii="Calibri" w:hAnsi="Calibri"/>
          <w:sz w:val="24"/>
          <w:szCs w:val="24"/>
        </w:rPr>
        <w:t xml:space="preserve"> und </w:t>
      </w:r>
      <w:proofErr w:type="spellStart"/>
      <w:r w:rsidRPr="007B1658">
        <w:rPr>
          <w:rFonts w:ascii="Calibri" w:hAnsi="Calibri"/>
          <w:sz w:val="24"/>
          <w:szCs w:val="24"/>
        </w:rPr>
        <w:t>ihrenElternweitereStreikszuersparen</w:t>
      </w:r>
      <w:proofErr w:type="spellEnd"/>
      <w:r w:rsidRPr="007B1658">
        <w:rPr>
          <w:rFonts w:ascii="Calibri" w:hAnsi="Calibri"/>
          <w:sz w:val="24"/>
          <w:szCs w:val="24"/>
        </w:rPr>
        <w:t xml:space="preserve">, </w:t>
      </w:r>
      <w:proofErr w:type="spellStart"/>
      <w:r w:rsidRPr="007B1658">
        <w:rPr>
          <w:rFonts w:ascii="Calibri" w:hAnsi="Calibri"/>
          <w:sz w:val="24"/>
          <w:szCs w:val="24"/>
        </w:rPr>
        <w:t>werdenwir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Mitgliederversammlung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VKA die </w:t>
      </w:r>
      <w:proofErr w:type="spellStart"/>
      <w:r w:rsidRPr="007B1658">
        <w:rPr>
          <w:rFonts w:ascii="Calibri" w:hAnsi="Calibri"/>
          <w:sz w:val="24"/>
          <w:szCs w:val="24"/>
        </w:rPr>
        <w:t>Anrufung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Schlichtungempfehlen</w:t>
      </w:r>
      <w:proofErr w:type="spellEnd"/>
      <w:r w:rsidRPr="007B1658">
        <w:rPr>
          <w:rFonts w:ascii="Calibri" w:hAnsi="Calibri"/>
          <w:sz w:val="24"/>
          <w:szCs w:val="24"/>
        </w:rPr>
        <w:t xml:space="preserve">", </w:t>
      </w:r>
      <w:proofErr w:type="spellStart"/>
      <w:r w:rsidRPr="007B1658">
        <w:rPr>
          <w:rFonts w:ascii="Calibri" w:hAnsi="Calibri"/>
          <w:sz w:val="24"/>
          <w:szCs w:val="24"/>
        </w:rPr>
        <w:t>erklärte</w:t>
      </w:r>
      <w:proofErr w:type="spellEnd"/>
      <w:r w:rsidRPr="007B1658">
        <w:rPr>
          <w:rFonts w:ascii="Calibri" w:hAnsi="Calibri"/>
          <w:sz w:val="24"/>
          <w:szCs w:val="24"/>
        </w:rPr>
        <w:t xml:space="preserve"> VKA-</w:t>
      </w:r>
      <w:proofErr w:type="spellStart"/>
      <w:r w:rsidRPr="007B1658">
        <w:rPr>
          <w:rFonts w:ascii="Calibri" w:hAnsi="Calibri"/>
          <w:sz w:val="24"/>
          <w:szCs w:val="24"/>
        </w:rPr>
        <w:t>Präsident</w:t>
      </w:r>
      <w:proofErr w:type="spellEnd"/>
      <w:r w:rsidRPr="007B1658">
        <w:rPr>
          <w:rFonts w:ascii="Calibri" w:hAnsi="Calibri"/>
          <w:sz w:val="24"/>
          <w:szCs w:val="24"/>
        </w:rPr>
        <w:t xml:space="preserve"> Thomas </w:t>
      </w:r>
      <w:proofErr w:type="spellStart"/>
      <w:r w:rsidRPr="007B1658">
        <w:rPr>
          <w:rFonts w:ascii="Calibri" w:hAnsi="Calibri"/>
          <w:sz w:val="24"/>
          <w:szCs w:val="24"/>
        </w:rPr>
        <w:t>Böhle</w:t>
      </w:r>
      <w:proofErr w:type="spellEnd"/>
      <w:r w:rsidRPr="007B1658">
        <w:rPr>
          <w:rFonts w:ascii="Calibri" w:hAnsi="Calibri"/>
          <w:sz w:val="24"/>
          <w:szCs w:val="24"/>
        </w:rPr>
        <w:t>.</w:t>
      </w:r>
      <w:proofErr w:type="gram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Mit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SchlichtungherrscheFriedenspflicht</w:t>
      </w:r>
      <w:proofErr w:type="spellEnd"/>
      <w:r w:rsidRPr="007B1658">
        <w:rPr>
          <w:rFonts w:ascii="Calibri" w:hAnsi="Calibri"/>
          <w:sz w:val="24"/>
          <w:szCs w:val="24"/>
        </w:rPr>
        <w:t xml:space="preserve">, die </w:t>
      </w:r>
      <w:proofErr w:type="spellStart"/>
      <w:r w:rsidRPr="007B1658">
        <w:rPr>
          <w:rFonts w:ascii="Calibri" w:hAnsi="Calibri"/>
          <w:sz w:val="24"/>
          <w:szCs w:val="24"/>
        </w:rPr>
        <w:t>Streiksmüsstendaher</w:t>
      </w:r>
      <w:proofErr w:type="spellEnd"/>
      <w:r w:rsidRPr="007B1658">
        <w:rPr>
          <w:rFonts w:ascii="Calibri" w:hAnsi="Calibri"/>
          <w:sz w:val="24"/>
          <w:szCs w:val="24"/>
        </w:rPr>
        <w:t xml:space="preserve"> "</w:t>
      </w:r>
      <w:proofErr w:type="spellStart"/>
      <w:r w:rsidRPr="007B1658">
        <w:rPr>
          <w:rFonts w:ascii="Calibri" w:hAnsi="Calibri"/>
          <w:sz w:val="24"/>
          <w:szCs w:val="24"/>
        </w:rPr>
        <w:t>abkommenderWocheenden</w:t>
      </w:r>
      <w:proofErr w:type="spellEnd"/>
      <w:r w:rsidRPr="007B1658">
        <w:rPr>
          <w:rFonts w:ascii="Calibri" w:hAnsi="Calibri"/>
          <w:sz w:val="24"/>
          <w:szCs w:val="24"/>
        </w:rPr>
        <w:t xml:space="preserve">". Dies </w:t>
      </w:r>
      <w:proofErr w:type="spellStart"/>
      <w:r w:rsidRPr="007B1658">
        <w:rPr>
          <w:rFonts w:ascii="Calibri" w:hAnsi="Calibri"/>
          <w:sz w:val="24"/>
          <w:szCs w:val="24"/>
        </w:rPr>
        <w:t>sei</w:t>
      </w:r>
      <w:proofErr w:type="spellEnd"/>
      <w:r w:rsidRPr="007B1658">
        <w:rPr>
          <w:rFonts w:ascii="Calibri" w:hAnsi="Calibri"/>
          <w:sz w:val="24"/>
          <w:szCs w:val="24"/>
        </w:rPr>
        <w:t>, "</w:t>
      </w:r>
      <w:proofErr w:type="spellStart"/>
      <w:r w:rsidRPr="007B1658">
        <w:rPr>
          <w:rFonts w:ascii="Calibri" w:hAnsi="Calibri"/>
          <w:sz w:val="24"/>
          <w:szCs w:val="24"/>
        </w:rPr>
        <w:t>vorallemausSicht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vomStreikbetroffenenEltern</w:t>
      </w:r>
      <w:proofErr w:type="spellEnd"/>
      <w:r w:rsidRPr="007B1658">
        <w:rPr>
          <w:rFonts w:ascii="Calibri" w:hAnsi="Calibri"/>
          <w:sz w:val="24"/>
          <w:szCs w:val="24"/>
        </w:rPr>
        <w:t xml:space="preserve">, die </w:t>
      </w:r>
      <w:proofErr w:type="spellStart"/>
      <w:r w:rsidRPr="007B1658">
        <w:rPr>
          <w:rFonts w:ascii="Calibri" w:hAnsi="Calibri"/>
          <w:sz w:val="24"/>
          <w:szCs w:val="24"/>
        </w:rPr>
        <w:t>guteNachricht</w:t>
      </w:r>
      <w:proofErr w:type="spellEnd"/>
      <w:r w:rsidRPr="007B1658">
        <w:rPr>
          <w:rFonts w:ascii="Calibri" w:hAnsi="Calibri"/>
          <w:sz w:val="24"/>
          <w:szCs w:val="24"/>
        </w:rPr>
        <w:t xml:space="preserve">", </w:t>
      </w:r>
      <w:proofErr w:type="spellStart"/>
      <w:r w:rsidRPr="007B1658">
        <w:rPr>
          <w:rFonts w:ascii="Calibri" w:hAnsi="Calibri"/>
          <w:sz w:val="24"/>
          <w:szCs w:val="24"/>
        </w:rPr>
        <w:t>erklärteBöhle.Ab</w:t>
      </w:r>
      <w:proofErr w:type="spellEnd"/>
      <w:r w:rsidRPr="007B1658">
        <w:rPr>
          <w:rFonts w:ascii="Calibri" w:hAnsi="Calibri"/>
          <w:sz w:val="24"/>
          <w:szCs w:val="24"/>
        </w:rPr>
        <w:t xml:space="preserve"> Sonntag </w:t>
      </w:r>
      <w:proofErr w:type="spellStart"/>
      <w:r w:rsidRPr="007B1658">
        <w:rPr>
          <w:rFonts w:ascii="Calibri" w:hAnsi="Calibri"/>
          <w:sz w:val="24"/>
          <w:szCs w:val="24"/>
        </w:rPr>
        <w:t>werden</w:t>
      </w:r>
      <w:proofErr w:type="spellEnd"/>
      <w:r w:rsidRPr="007B1658">
        <w:rPr>
          <w:rFonts w:ascii="Calibri" w:hAnsi="Calibri"/>
          <w:sz w:val="24"/>
          <w:szCs w:val="24"/>
        </w:rPr>
        <w:t xml:space="preserve"> die </w:t>
      </w:r>
      <w:proofErr w:type="spellStart"/>
      <w:r w:rsidRPr="007B1658">
        <w:rPr>
          <w:rFonts w:ascii="Calibri" w:hAnsi="Calibri"/>
          <w:sz w:val="24"/>
          <w:szCs w:val="24"/>
        </w:rPr>
        <w:t>Streiksausgesetzt</w:t>
      </w:r>
      <w:proofErr w:type="spellEnd"/>
      <w:r w:rsidRPr="007B1658">
        <w:rPr>
          <w:rFonts w:ascii="Calibri" w:hAnsi="Calibri"/>
          <w:sz w:val="24"/>
          <w:szCs w:val="24"/>
        </w:rPr>
        <w:t>.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7B1658">
        <w:rPr>
          <w:rFonts w:ascii="Calibri" w:hAnsi="Calibri"/>
          <w:sz w:val="24"/>
          <w:szCs w:val="24"/>
        </w:rPr>
        <w:t xml:space="preserve">Die </w:t>
      </w:r>
      <w:proofErr w:type="spellStart"/>
      <w:r w:rsidRPr="007B1658">
        <w:rPr>
          <w:rFonts w:ascii="Calibri" w:hAnsi="Calibri"/>
          <w:sz w:val="24"/>
          <w:szCs w:val="24"/>
        </w:rPr>
        <w:t>Arbeitgeberhätten</w:t>
      </w:r>
      <w:proofErr w:type="spellEnd"/>
      <w:r w:rsidRPr="007B1658">
        <w:rPr>
          <w:rFonts w:ascii="Calibri" w:hAnsi="Calibri"/>
          <w:sz w:val="24"/>
          <w:szCs w:val="24"/>
        </w:rPr>
        <w:t xml:space="preserve"> "in </w:t>
      </w:r>
      <w:proofErr w:type="spellStart"/>
      <w:r w:rsidRPr="007B1658">
        <w:rPr>
          <w:rFonts w:ascii="Calibri" w:hAnsi="Calibri"/>
          <w:sz w:val="24"/>
          <w:szCs w:val="24"/>
        </w:rPr>
        <w:t>allenBerufsfeldernVerbesserungenunterschiedlicher</w:t>
      </w:r>
      <w:proofErr w:type="spellEnd"/>
      <w:r w:rsidRPr="007B1658">
        <w:rPr>
          <w:rFonts w:ascii="Calibri" w:hAnsi="Calibri"/>
          <w:sz w:val="24"/>
          <w:szCs w:val="24"/>
        </w:rPr>
        <w:t xml:space="preserve"> Art </w:t>
      </w:r>
      <w:proofErr w:type="spellStart"/>
      <w:r w:rsidRPr="007B1658">
        <w:rPr>
          <w:rFonts w:ascii="Calibri" w:hAnsi="Calibri"/>
          <w:sz w:val="24"/>
          <w:szCs w:val="24"/>
        </w:rPr>
        <w:t>angeboten</w:t>
      </w:r>
      <w:proofErr w:type="spellEnd"/>
      <w:r w:rsidRPr="007B1658">
        <w:rPr>
          <w:rFonts w:ascii="Calibri" w:hAnsi="Calibri"/>
          <w:sz w:val="24"/>
          <w:szCs w:val="24"/>
        </w:rPr>
        <w:t xml:space="preserve">", die </w:t>
      </w:r>
      <w:proofErr w:type="spellStart"/>
      <w:r w:rsidRPr="007B1658">
        <w:rPr>
          <w:rFonts w:ascii="Calibri" w:hAnsi="Calibri"/>
          <w:sz w:val="24"/>
          <w:szCs w:val="24"/>
        </w:rPr>
        <w:t>Forderungen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Gewerkschaftenseienaber</w:t>
      </w:r>
      <w:proofErr w:type="spellEnd"/>
      <w:r w:rsidRPr="007B1658">
        <w:rPr>
          <w:rFonts w:ascii="Calibri" w:hAnsi="Calibri"/>
          <w:sz w:val="24"/>
          <w:szCs w:val="24"/>
        </w:rPr>
        <w:t xml:space="preserve"> "</w:t>
      </w:r>
      <w:proofErr w:type="spellStart"/>
      <w:r w:rsidRPr="007B1658">
        <w:rPr>
          <w:rFonts w:ascii="Calibri" w:hAnsi="Calibri"/>
          <w:sz w:val="24"/>
          <w:szCs w:val="24"/>
        </w:rPr>
        <w:t>einfachzuhoch</w:t>
      </w:r>
      <w:proofErr w:type="spellEnd"/>
      <w:r w:rsidRPr="007B1658">
        <w:rPr>
          <w:rFonts w:ascii="Calibri" w:hAnsi="Calibri"/>
          <w:sz w:val="24"/>
          <w:szCs w:val="24"/>
        </w:rPr>
        <w:t xml:space="preserve">" </w:t>
      </w:r>
      <w:proofErr w:type="spellStart"/>
      <w:r w:rsidRPr="007B1658">
        <w:rPr>
          <w:rFonts w:ascii="Calibri" w:hAnsi="Calibri"/>
          <w:sz w:val="24"/>
          <w:szCs w:val="24"/>
        </w:rPr>
        <w:t>gewesen</w:t>
      </w:r>
      <w:proofErr w:type="spellEnd"/>
      <w:r w:rsidRPr="007B1658">
        <w:rPr>
          <w:rFonts w:ascii="Calibri" w:hAnsi="Calibri"/>
          <w:sz w:val="24"/>
          <w:szCs w:val="24"/>
        </w:rPr>
        <w:t xml:space="preserve">, </w:t>
      </w:r>
      <w:proofErr w:type="spellStart"/>
      <w:r w:rsidRPr="007B1658">
        <w:rPr>
          <w:rFonts w:ascii="Calibri" w:hAnsi="Calibri"/>
          <w:sz w:val="24"/>
          <w:szCs w:val="24"/>
        </w:rPr>
        <w:t>ergänzte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VKA-</w:t>
      </w:r>
      <w:proofErr w:type="spellStart"/>
      <w:r w:rsidRPr="007B1658">
        <w:rPr>
          <w:rFonts w:ascii="Calibri" w:hAnsi="Calibri"/>
          <w:sz w:val="24"/>
          <w:szCs w:val="24"/>
        </w:rPr>
        <w:t>Präsident</w:t>
      </w:r>
      <w:proofErr w:type="spellEnd"/>
      <w:r w:rsidRPr="007B1658">
        <w:rPr>
          <w:rFonts w:ascii="Calibri" w:hAnsi="Calibri"/>
          <w:sz w:val="24"/>
          <w:szCs w:val="24"/>
        </w:rPr>
        <w:t>.</w:t>
      </w: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 w:rsidRPr="007B1658">
        <w:rPr>
          <w:rFonts w:ascii="Calibri" w:hAnsi="Calibri"/>
          <w:sz w:val="24"/>
          <w:szCs w:val="24"/>
        </w:rPr>
        <w:t xml:space="preserve">Das </w:t>
      </w:r>
      <w:proofErr w:type="spellStart"/>
      <w:r w:rsidRPr="007B1658">
        <w:rPr>
          <w:rFonts w:ascii="Calibri" w:hAnsi="Calibri"/>
          <w:sz w:val="24"/>
          <w:szCs w:val="24"/>
        </w:rPr>
        <w:t>fürTarifpolitikzuständigeVorstandsmitglied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GEW (</w:t>
      </w:r>
      <w:proofErr w:type="spellStart"/>
      <w:r w:rsidRPr="007B1658">
        <w:rPr>
          <w:rFonts w:ascii="Calibri" w:hAnsi="Calibri"/>
          <w:sz w:val="24"/>
          <w:szCs w:val="24"/>
        </w:rPr>
        <w:t>GewerkschaftErziehung</w:t>
      </w:r>
      <w:proofErr w:type="spellEnd"/>
      <w:r w:rsidRPr="007B1658">
        <w:rPr>
          <w:rFonts w:ascii="Calibri" w:hAnsi="Calibri"/>
          <w:sz w:val="24"/>
          <w:szCs w:val="24"/>
        </w:rPr>
        <w:t xml:space="preserve"> und </w:t>
      </w:r>
      <w:proofErr w:type="spellStart"/>
      <w:r w:rsidRPr="007B1658">
        <w:rPr>
          <w:rFonts w:ascii="Calibri" w:hAnsi="Calibri"/>
          <w:sz w:val="24"/>
          <w:szCs w:val="24"/>
        </w:rPr>
        <w:t>Wissenschaft</w:t>
      </w:r>
      <w:proofErr w:type="spellEnd"/>
      <w:r w:rsidRPr="007B1658">
        <w:rPr>
          <w:rFonts w:ascii="Calibri" w:hAnsi="Calibri"/>
          <w:sz w:val="24"/>
          <w:szCs w:val="24"/>
        </w:rPr>
        <w:t xml:space="preserve">), Andreas </w:t>
      </w:r>
      <w:proofErr w:type="spellStart"/>
      <w:r w:rsidRPr="007B1658">
        <w:rPr>
          <w:rFonts w:ascii="Calibri" w:hAnsi="Calibri"/>
          <w:sz w:val="24"/>
          <w:szCs w:val="24"/>
        </w:rPr>
        <w:t>Gehrke</w:t>
      </w:r>
      <w:proofErr w:type="spellEnd"/>
      <w:r w:rsidRPr="007B1658">
        <w:rPr>
          <w:rFonts w:ascii="Calibri" w:hAnsi="Calibri"/>
          <w:sz w:val="24"/>
          <w:szCs w:val="24"/>
        </w:rPr>
        <w:t xml:space="preserve">, </w:t>
      </w:r>
      <w:proofErr w:type="spellStart"/>
      <w:r w:rsidRPr="007B1658">
        <w:rPr>
          <w:rFonts w:ascii="Calibri" w:hAnsi="Calibri"/>
          <w:sz w:val="24"/>
          <w:szCs w:val="24"/>
        </w:rPr>
        <w:t>erklärte</w:t>
      </w:r>
      <w:proofErr w:type="spellEnd"/>
      <w:r w:rsidRPr="007B1658">
        <w:rPr>
          <w:rFonts w:ascii="Calibri" w:hAnsi="Calibri"/>
          <w:sz w:val="24"/>
          <w:szCs w:val="24"/>
        </w:rPr>
        <w:t xml:space="preserve">, das </w:t>
      </w:r>
      <w:proofErr w:type="spellStart"/>
      <w:r w:rsidRPr="007B1658">
        <w:rPr>
          <w:rFonts w:ascii="Calibri" w:hAnsi="Calibri"/>
          <w:sz w:val="24"/>
          <w:szCs w:val="24"/>
        </w:rPr>
        <w:t>Angebot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Arbeitgeberhättenichtzu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geforderten</w:t>
      </w:r>
      <w:proofErr w:type="spellEnd"/>
      <w:r w:rsidRPr="007B1658">
        <w:rPr>
          <w:rFonts w:ascii="Calibri" w:hAnsi="Calibri"/>
          <w:sz w:val="24"/>
          <w:szCs w:val="24"/>
        </w:rPr>
        <w:t xml:space="preserve"> "</w:t>
      </w:r>
      <w:proofErr w:type="spellStart"/>
      <w:r w:rsidRPr="007B1658">
        <w:rPr>
          <w:rFonts w:ascii="Calibri" w:hAnsi="Calibri"/>
          <w:sz w:val="24"/>
          <w:szCs w:val="24"/>
        </w:rPr>
        <w:t>kräftigenAufwertung</w:t>
      </w:r>
      <w:proofErr w:type="spellEnd"/>
      <w:r w:rsidRPr="007B1658">
        <w:rPr>
          <w:rFonts w:ascii="Calibri" w:hAnsi="Calibri"/>
          <w:sz w:val="24"/>
          <w:szCs w:val="24"/>
        </w:rPr>
        <w:t>" und "</w:t>
      </w:r>
      <w:proofErr w:type="spellStart"/>
      <w:r w:rsidRPr="007B1658">
        <w:rPr>
          <w:rFonts w:ascii="Calibri" w:hAnsi="Calibri"/>
          <w:sz w:val="24"/>
          <w:szCs w:val="24"/>
        </w:rPr>
        <w:t>einerdeutlichbesserenBezahlung</w:t>
      </w:r>
      <w:proofErr w:type="spellEnd"/>
      <w:r w:rsidRPr="007B1658">
        <w:rPr>
          <w:rFonts w:ascii="Calibri" w:hAnsi="Calibri"/>
          <w:sz w:val="24"/>
          <w:szCs w:val="24"/>
        </w:rPr>
        <w:t xml:space="preserve">" von </w:t>
      </w:r>
      <w:proofErr w:type="spellStart"/>
      <w:r w:rsidRPr="007B1658">
        <w:rPr>
          <w:rFonts w:ascii="Calibri" w:hAnsi="Calibri"/>
          <w:sz w:val="24"/>
          <w:szCs w:val="24"/>
        </w:rPr>
        <w:t>Erziehern</w:t>
      </w:r>
      <w:proofErr w:type="spellEnd"/>
      <w:r w:rsidRPr="007B1658">
        <w:rPr>
          <w:rFonts w:ascii="Calibri" w:hAnsi="Calibri"/>
          <w:sz w:val="24"/>
          <w:szCs w:val="24"/>
        </w:rPr>
        <w:t xml:space="preserve"> und </w:t>
      </w:r>
      <w:proofErr w:type="spellStart"/>
      <w:r w:rsidRPr="007B1658">
        <w:rPr>
          <w:rFonts w:ascii="Calibri" w:hAnsi="Calibri"/>
          <w:sz w:val="24"/>
          <w:szCs w:val="24"/>
        </w:rPr>
        <w:t>Sozialarbeiterngeführt</w:t>
      </w:r>
      <w:proofErr w:type="spellEnd"/>
      <w:r w:rsidRPr="007B1658">
        <w:rPr>
          <w:rFonts w:ascii="Calibri" w:hAnsi="Calibri"/>
          <w:sz w:val="24"/>
          <w:szCs w:val="24"/>
        </w:rPr>
        <w:t xml:space="preserve">. </w:t>
      </w:r>
      <w:proofErr w:type="gramStart"/>
      <w:r w:rsidRPr="007B1658">
        <w:rPr>
          <w:rFonts w:ascii="Calibri" w:hAnsi="Calibri"/>
          <w:sz w:val="24"/>
          <w:szCs w:val="24"/>
        </w:rPr>
        <w:t>"</w:t>
      </w:r>
      <w:proofErr w:type="spellStart"/>
      <w:r w:rsidRPr="007B1658">
        <w:rPr>
          <w:rFonts w:ascii="Calibri" w:hAnsi="Calibri"/>
          <w:sz w:val="24"/>
          <w:szCs w:val="24"/>
        </w:rPr>
        <w:t>Deshalbkonntenwir</w:t>
      </w:r>
      <w:proofErr w:type="spellEnd"/>
      <w:r w:rsidRPr="007B1658">
        <w:rPr>
          <w:rFonts w:ascii="Calibri" w:hAnsi="Calibri"/>
          <w:sz w:val="24"/>
          <w:szCs w:val="24"/>
        </w:rPr>
        <w:t xml:space="preserve"> das </w:t>
      </w:r>
      <w:proofErr w:type="spellStart"/>
      <w:r w:rsidRPr="007B1658">
        <w:rPr>
          <w:rFonts w:ascii="Calibri" w:hAnsi="Calibri"/>
          <w:sz w:val="24"/>
          <w:szCs w:val="24"/>
        </w:rPr>
        <w:t>Angebot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der</w:t>
      </w:r>
      <w:proofErr w:type="spellEnd"/>
      <w:r w:rsidRPr="007B1658">
        <w:rPr>
          <w:rFonts w:ascii="Calibri" w:hAnsi="Calibri"/>
          <w:sz w:val="24"/>
          <w:szCs w:val="24"/>
        </w:rPr>
        <w:t xml:space="preserve"> </w:t>
      </w:r>
      <w:proofErr w:type="spellStart"/>
      <w:r w:rsidRPr="007B1658">
        <w:rPr>
          <w:rFonts w:ascii="Calibri" w:hAnsi="Calibri"/>
          <w:sz w:val="24"/>
          <w:szCs w:val="24"/>
        </w:rPr>
        <w:t>Arbeitgebernichtannehmen</w:t>
      </w:r>
      <w:proofErr w:type="spellEnd"/>
      <w:r w:rsidRPr="007B1658">
        <w:rPr>
          <w:rFonts w:ascii="Calibri" w:hAnsi="Calibri"/>
          <w:sz w:val="24"/>
          <w:szCs w:val="24"/>
        </w:rPr>
        <w:t>."</w:t>
      </w:r>
      <w:proofErr w:type="gramEnd"/>
    </w:p>
    <w:p w:rsidR="005B5C77" w:rsidRPr="007B1658" w:rsidRDefault="005B5C77" w:rsidP="005B5C77">
      <w:pPr>
        <w:pStyle w:val="ListParagraph"/>
        <w:rPr>
          <w:rFonts w:ascii="Calibri" w:hAnsi="Calibri"/>
          <w:sz w:val="24"/>
          <w:szCs w:val="24"/>
        </w:rPr>
      </w:pPr>
    </w:p>
    <w:p w:rsidR="005B5C77" w:rsidRDefault="005B5C77" w:rsidP="005B5C77">
      <w:pPr>
        <w:pStyle w:val="ListParagraph"/>
        <w:rPr>
          <w:rFonts w:ascii="Calibri" w:hAnsi="Calibri"/>
          <w:b/>
          <w:sz w:val="24"/>
          <w:szCs w:val="24"/>
        </w:rPr>
      </w:pPr>
      <w:proofErr w:type="spellStart"/>
      <w:proofErr w:type="gramStart"/>
      <w:r w:rsidRPr="004421E9">
        <w:rPr>
          <w:rFonts w:ascii="Calibri" w:hAnsi="Calibri"/>
          <w:b/>
          <w:sz w:val="24"/>
          <w:szCs w:val="24"/>
        </w:rPr>
        <w:t>WähleinThemaaus</w:t>
      </w:r>
      <w:proofErr w:type="spellEnd"/>
      <w:r w:rsidRPr="004421E9">
        <w:rPr>
          <w:rFonts w:ascii="Calibri" w:hAnsi="Calibri"/>
          <w:b/>
          <w:sz w:val="24"/>
          <w:szCs w:val="24"/>
        </w:rPr>
        <w:t xml:space="preserve"> und </w:t>
      </w:r>
      <w:proofErr w:type="spellStart"/>
      <w:r w:rsidRPr="004421E9">
        <w:rPr>
          <w:rFonts w:ascii="Calibri" w:hAnsi="Calibri"/>
          <w:b/>
          <w:sz w:val="24"/>
          <w:szCs w:val="24"/>
        </w:rPr>
        <w:t>sprichausführlichdarüber</w:t>
      </w:r>
      <w:proofErr w:type="spellEnd"/>
      <w:r w:rsidRPr="004421E9">
        <w:rPr>
          <w:rFonts w:ascii="Calibri" w:hAnsi="Calibri"/>
          <w:b/>
          <w:sz w:val="24"/>
          <w:szCs w:val="24"/>
        </w:rPr>
        <w:t>.</w:t>
      </w:r>
      <w:proofErr w:type="gramEnd"/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B1. </w:t>
      </w:r>
      <w:proofErr w:type="spellStart"/>
      <w:r>
        <w:rPr>
          <w:rFonts w:ascii="Calibri" w:hAnsi="Calibri"/>
          <w:sz w:val="24"/>
          <w:szCs w:val="24"/>
        </w:rPr>
        <w:t>HabenSchüler</w:t>
      </w:r>
      <w:proofErr w:type="spellEnd"/>
      <w:r>
        <w:rPr>
          <w:rFonts w:ascii="Calibri" w:hAnsi="Calibri"/>
          <w:sz w:val="24"/>
          <w:szCs w:val="24"/>
        </w:rPr>
        <w:t xml:space="preserve"> in Deutschland </w:t>
      </w:r>
      <w:proofErr w:type="spellStart"/>
      <w:r>
        <w:rPr>
          <w:rFonts w:ascii="Calibri" w:hAnsi="Calibri"/>
          <w:sz w:val="24"/>
          <w:szCs w:val="24"/>
        </w:rPr>
        <w:t>Disziplin</w:t>
      </w:r>
      <w:proofErr w:type="gramStart"/>
      <w:r>
        <w:rPr>
          <w:rFonts w:ascii="Calibri" w:hAnsi="Calibri"/>
          <w:sz w:val="24"/>
          <w:szCs w:val="24"/>
        </w:rPr>
        <w:t>?Warum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nicht</w:t>
      </w:r>
      <w:proofErr w:type="spellEnd"/>
      <w:r>
        <w:rPr>
          <w:rFonts w:ascii="Calibri" w:hAnsi="Calibri"/>
          <w:sz w:val="24"/>
          <w:szCs w:val="24"/>
        </w:rPr>
        <w:t>)?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B2. </w:t>
      </w:r>
      <w:proofErr w:type="spellStart"/>
      <w:proofErr w:type="gramStart"/>
      <w:r>
        <w:rPr>
          <w:rFonts w:ascii="Calibri" w:hAnsi="Calibri"/>
          <w:sz w:val="24"/>
          <w:szCs w:val="24"/>
        </w:rPr>
        <w:t>StareheistalsSchulezudemokratisch</w:t>
      </w:r>
      <w:proofErr w:type="spellEnd"/>
      <w:r>
        <w:rPr>
          <w:rFonts w:ascii="Calibri" w:hAnsi="Calibri"/>
          <w:sz w:val="24"/>
          <w:szCs w:val="24"/>
        </w:rPr>
        <w:t>?</w:t>
      </w:r>
      <w:proofErr w:type="gramEnd"/>
      <w:r>
        <w:rPr>
          <w:rFonts w:ascii="Calibri" w:hAnsi="Calibri"/>
          <w:sz w:val="24"/>
          <w:szCs w:val="24"/>
        </w:rPr>
        <w:t xml:space="preserve"> Was </w:t>
      </w:r>
      <w:proofErr w:type="spellStart"/>
      <w:r>
        <w:rPr>
          <w:rFonts w:ascii="Calibri" w:hAnsi="Calibri"/>
          <w:sz w:val="24"/>
          <w:szCs w:val="24"/>
        </w:rPr>
        <w:t>meinst</w:t>
      </w:r>
      <w:proofErr w:type="spellEnd"/>
      <w:r>
        <w:rPr>
          <w:rFonts w:ascii="Calibri" w:hAnsi="Calibri"/>
          <w:sz w:val="24"/>
          <w:szCs w:val="24"/>
        </w:rPr>
        <w:t xml:space="preserve"> du </w:t>
      </w:r>
      <w:proofErr w:type="spellStart"/>
      <w:r>
        <w:rPr>
          <w:rFonts w:ascii="Calibri" w:hAnsi="Calibri"/>
          <w:sz w:val="24"/>
          <w:szCs w:val="24"/>
        </w:rPr>
        <w:t>dazu</w:t>
      </w:r>
      <w:proofErr w:type="spellEnd"/>
      <w:r>
        <w:rPr>
          <w:rFonts w:ascii="Calibri" w:hAnsi="Calibri"/>
          <w:sz w:val="24"/>
          <w:szCs w:val="24"/>
        </w:rPr>
        <w:t>?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B3. </w:t>
      </w:r>
      <w:proofErr w:type="spellStart"/>
      <w:r>
        <w:rPr>
          <w:rFonts w:ascii="Calibri" w:hAnsi="Calibri"/>
          <w:sz w:val="24"/>
          <w:szCs w:val="24"/>
        </w:rPr>
        <w:t>EinekleineFamilieodereinegroßeFamilie</w:t>
      </w:r>
      <w:proofErr w:type="spellEnd"/>
      <w:r>
        <w:rPr>
          <w:rFonts w:ascii="Calibri" w:hAnsi="Calibri"/>
          <w:sz w:val="24"/>
          <w:szCs w:val="24"/>
        </w:rPr>
        <w:t xml:space="preserve">; was </w:t>
      </w:r>
      <w:proofErr w:type="spellStart"/>
      <w:r>
        <w:rPr>
          <w:rFonts w:ascii="Calibri" w:hAnsi="Calibri"/>
          <w:sz w:val="24"/>
          <w:szCs w:val="24"/>
        </w:rPr>
        <w:t>findest</w:t>
      </w:r>
      <w:proofErr w:type="spellEnd"/>
      <w:r>
        <w:rPr>
          <w:rFonts w:ascii="Calibri" w:hAnsi="Calibri"/>
          <w:sz w:val="24"/>
          <w:szCs w:val="24"/>
        </w:rPr>
        <w:t xml:space="preserve"> du </w:t>
      </w:r>
      <w:proofErr w:type="spellStart"/>
      <w:r>
        <w:rPr>
          <w:rFonts w:ascii="Calibri" w:hAnsi="Calibri"/>
          <w:sz w:val="24"/>
          <w:szCs w:val="24"/>
        </w:rPr>
        <w:t>besser</w:t>
      </w:r>
      <w:proofErr w:type="spellEnd"/>
      <w:r>
        <w:rPr>
          <w:rFonts w:ascii="Calibri" w:hAnsi="Calibri"/>
          <w:sz w:val="24"/>
          <w:szCs w:val="24"/>
        </w:rPr>
        <w:t xml:space="preserve"> und </w:t>
      </w:r>
      <w:proofErr w:type="spellStart"/>
      <w:r>
        <w:rPr>
          <w:rFonts w:ascii="Calibri" w:hAnsi="Calibri"/>
          <w:sz w:val="24"/>
          <w:szCs w:val="24"/>
        </w:rPr>
        <w:t>warum</w:t>
      </w:r>
      <w:proofErr w:type="spellEnd"/>
      <w:r>
        <w:rPr>
          <w:rFonts w:ascii="Calibri" w:hAnsi="Calibri"/>
          <w:sz w:val="24"/>
          <w:szCs w:val="24"/>
        </w:rPr>
        <w:t>?</w:t>
      </w:r>
    </w:p>
    <w:p w:rsidR="005B5C77" w:rsidRDefault="005B5C77" w:rsidP="005B5C7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B4. </w:t>
      </w:r>
      <w:proofErr w:type="spellStart"/>
      <w:proofErr w:type="gramStart"/>
      <w:r>
        <w:rPr>
          <w:rFonts w:ascii="Calibri" w:hAnsi="Calibri"/>
          <w:sz w:val="24"/>
          <w:szCs w:val="24"/>
        </w:rPr>
        <w:t>SprichüberdiesenGegenstand</w:t>
      </w:r>
      <w:proofErr w:type="spellEnd"/>
      <w:r>
        <w:rPr>
          <w:rFonts w:ascii="Calibri" w:hAnsi="Calibri"/>
          <w:sz w:val="24"/>
          <w:szCs w:val="24"/>
        </w:rPr>
        <w:t>.</w:t>
      </w:r>
      <w:proofErr w:type="gramEnd"/>
    </w:p>
    <w:p w:rsidR="00732178" w:rsidRDefault="005B5C77" w:rsidP="005B5C77">
      <w:pPr>
        <w:jc w:val="center"/>
      </w:pPr>
      <w:r w:rsidRPr="005B5C77">
        <w:rPr>
          <w:noProof/>
          <w:lang w:val="en-US"/>
        </w:rPr>
        <w:lastRenderedPageBreak/>
        <w:drawing>
          <wp:inline distT="0" distB="0" distL="0" distR="0">
            <wp:extent cx="3148836" cy="2057400"/>
            <wp:effectExtent l="19050" t="0" r="0" b="0"/>
            <wp:docPr id="4" name="Picture 2" descr="gm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53" cy="205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178" w:rsidSect="0073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C77"/>
    <w:rsid w:val="00006D1D"/>
    <w:rsid w:val="0004687F"/>
    <w:rsid w:val="00060F90"/>
    <w:rsid w:val="0006510C"/>
    <w:rsid w:val="0009057A"/>
    <w:rsid w:val="000E20A4"/>
    <w:rsid w:val="001468AC"/>
    <w:rsid w:val="001544EC"/>
    <w:rsid w:val="00167CED"/>
    <w:rsid w:val="00185DE3"/>
    <w:rsid w:val="001A4C6B"/>
    <w:rsid w:val="001C1180"/>
    <w:rsid w:val="001C58A8"/>
    <w:rsid w:val="00226B61"/>
    <w:rsid w:val="00226F24"/>
    <w:rsid w:val="002432AD"/>
    <w:rsid w:val="0027260D"/>
    <w:rsid w:val="002A7CA0"/>
    <w:rsid w:val="002B234A"/>
    <w:rsid w:val="002D4C0A"/>
    <w:rsid w:val="003121BE"/>
    <w:rsid w:val="003360D7"/>
    <w:rsid w:val="00352771"/>
    <w:rsid w:val="003848DE"/>
    <w:rsid w:val="003B4AE2"/>
    <w:rsid w:val="003E2169"/>
    <w:rsid w:val="00402A50"/>
    <w:rsid w:val="004130E0"/>
    <w:rsid w:val="00445F7C"/>
    <w:rsid w:val="00487CE4"/>
    <w:rsid w:val="00494640"/>
    <w:rsid w:val="004F1BBB"/>
    <w:rsid w:val="00531397"/>
    <w:rsid w:val="005516D6"/>
    <w:rsid w:val="005B5C77"/>
    <w:rsid w:val="0063283F"/>
    <w:rsid w:val="00654E5A"/>
    <w:rsid w:val="00655743"/>
    <w:rsid w:val="00682D01"/>
    <w:rsid w:val="00687E29"/>
    <w:rsid w:val="006926A6"/>
    <w:rsid w:val="006A1AE7"/>
    <w:rsid w:val="0070473A"/>
    <w:rsid w:val="0071745D"/>
    <w:rsid w:val="00732178"/>
    <w:rsid w:val="00734D73"/>
    <w:rsid w:val="00746B33"/>
    <w:rsid w:val="007B23A3"/>
    <w:rsid w:val="007B6959"/>
    <w:rsid w:val="007C5A98"/>
    <w:rsid w:val="00817B39"/>
    <w:rsid w:val="00861116"/>
    <w:rsid w:val="00876FFC"/>
    <w:rsid w:val="008963B2"/>
    <w:rsid w:val="008B2277"/>
    <w:rsid w:val="008C5498"/>
    <w:rsid w:val="008E004B"/>
    <w:rsid w:val="008E35AF"/>
    <w:rsid w:val="00905419"/>
    <w:rsid w:val="00925E70"/>
    <w:rsid w:val="009325A4"/>
    <w:rsid w:val="00965932"/>
    <w:rsid w:val="00970FD2"/>
    <w:rsid w:val="00987125"/>
    <w:rsid w:val="009960D0"/>
    <w:rsid w:val="009B0375"/>
    <w:rsid w:val="009B3C92"/>
    <w:rsid w:val="009B4EED"/>
    <w:rsid w:val="00A14D4E"/>
    <w:rsid w:val="00A278C9"/>
    <w:rsid w:val="00A46117"/>
    <w:rsid w:val="00A61226"/>
    <w:rsid w:val="00A65095"/>
    <w:rsid w:val="00A9203D"/>
    <w:rsid w:val="00AA01C6"/>
    <w:rsid w:val="00AA2386"/>
    <w:rsid w:val="00AD4F57"/>
    <w:rsid w:val="00B13565"/>
    <w:rsid w:val="00B31A56"/>
    <w:rsid w:val="00B776CA"/>
    <w:rsid w:val="00B80EE2"/>
    <w:rsid w:val="00B812A9"/>
    <w:rsid w:val="00BA465C"/>
    <w:rsid w:val="00BA78F3"/>
    <w:rsid w:val="00BC0D99"/>
    <w:rsid w:val="00BD0236"/>
    <w:rsid w:val="00BD17C6"/>
    <w:rsid w:val="00BE003F"/>
    <w:rsid w:val="00C11D90"/>
    <w:rsid w:val="00C550CC"/>
    <w:rsid w:val="00C628E2"/>
    <w:rsid w:val="00C62BBB"/>
    <w:rsid w:val="00CB593C"/>
    <w:rsid w:val="00CE1DA6"/>
    <w:rsid w:val="00D03668"/>
    <w:rsid w:val="00D04963"/>
    <w:rsid w:val="00D2006B"/>
    <w:rsid w:val="00DD45EC"/>
    <w:rsid w:val="00E2763B"/>
    <w:rsid w:val="00E4737F"/>
    <w:rsid w:val="00E5652E"/>
    <w:rsid w:val="00E7261E"/>
    <w:rsid w:val="00E93A21"/>
    <w:rsid w:val="00EA32DE"/>
    <w:rsid w:val="00EC116E"/>
    <w:rsid w:val="00F27D4A"/>
    <w:rsid w:val="00F357E5"/>
    <w:rsid w:val="00F6304D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7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5C7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2</cp:revision>
  <dcterms:created xsi:type="dcterms:W3CDTF">2015-07-29T10:21:00Z</dcterms:created>
  <dcterms:modified xsi:type="dcterms:W3CDTF">2015-07-29T10:21:00Z</dcterms:modified>
</cp:coreProperties>
</file>