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9A" w:rsidRPr="00237F15" w:rsidRDefault="002F769A" w:rsidP="002F7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F769A" w:rsidRPr="00237F15" w:rsidRDefault="002F769A" w:rsidP="002F7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8221D2" w:rsidRDefault="008221D2" w:rsidP="002F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F769A" w:rsidRDefault="002F769A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8221D2" w:rsidRDefault="008221D2" w:rsidP="002F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769A" w:rsidRDefault="002F769A" w:rsidP="002F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769A" w:rsidRDefault="00D004D7" w:rsidP="002F7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2F769A" w:rsidRDefault="002F769A" w:rsidP="002F7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BDC" w:rsidRDefault="00D004D7" w:rsidP="002F769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8221D2" w:rsidRDefault="008221D2" w:rsidP="002F76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8221D2" w:rsidRDefault="008221D2" w:rsidP="002F76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2½ HOURS</w:t>
      </w:r>
    </w:p>
    <w:p w:rsidR="008221D2" w:rsidRDefault="008221D2" w:rsidP="002F7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1D2" w:rsidRPr="002F769A" w:rsidRDefault="008221D2" w:rsidP="002F7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76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INSTRUCTIONS TO CANDIDATES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your name, school and </w:t>
      </w:r>
      <w:r w:rsidR="00164CE4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questions.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spaces provided in pages 3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8221D2" w:rsidRDefault="008221D2" w:rsidP="002F769A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8221D2" w:rsidRDefault="008221D2" w:rsidP="002F769A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8221D2" w:rsidRDefault="008221D2" w:rsidP="002F769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221D2" w:rsidRPr="002F769A" w:rsidRDefault="008221D2" w:rsidP="000A4890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F769A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Ind w:w="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8"/>
        <w:gridCol w:w="1783"/>
        <w:gridCol w:w="1929"/>
      </w:tblGrid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1D2" w:rsidRPr="002F769A" w:rsidRDefault="008221D2" w:rsidP="000A4890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0A4890">
            <w:pPr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0A4890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1D2" w:rsidRPr="002F769A" w:rsidTr="000A4890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221D2" w:rsidRPr="002F769A" w:rsidRDefault="008221D2" w:rsidP="002F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1D2" w:rsidRPr="002F769A" w:rsidRDefault="008221D2" w:rsidP="002F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D2" w:rsidRPr="002F769A" w:rsidRDefault="008221D2" w:rsidP="002F769A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1D2" w:rsidRPr="002F769A" w:rsidRDefault="008221D2" w:rsidP="002F7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69A">
        <w:rPr>
          <w:rFonts w:ascii="Times New Roman" w:hAnsi="Times New Roman" w:cs="Times New Roman"/>
          <w:sz w:val="24"/>
          <w:szCs w:val="24"/>
        </w:rPr>
        <w:br w:type="page"/>
      </w:r>
    </w:p>
    <w:p w:rsidR="002F769A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>)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ways in which commercial attaches may promote trade between their </w:t>
      </w:r>
    </w:p>
    <w:p w:rsidR="00C202BA" w:rsidRPr="00164CE4" w:rsidRDefault="002F769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2BA" w:rsidRPr="00164CE4">
        <w:rPr>
          <w:rFonts w:ascii="Times New Roman" w:hAnsi="Times New Roman" w:cs="Times New Roman"/>
          <w:sz w:val="24"/>
          <w:szCs w:val="24"/>
        </w:rPr>
        <w:t>country</w:t>
      </w:r>
      <w:proofErr w:type="gram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and other countries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Kenya economy is experiencing rapid growth of microfinance institutions</w:t>
      </w:r>
      <w:r w:rsidR="00F560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2F769A">
        <w:rPr>
          <w:rFonts w:ascii="Times New Roman" w:hAnsi="Times New Roman" w:cs="Times New Roman"/>
          <w:sz w:val="24"/>
          <w:szCs w:val="24"/>
          <w:lang w:val="fr-FR"/>
        </w:rPr>
        <w:t xml:space="preserve">(e.g. </w:t>
      </w:r>
      <w:proofErr w:type="spellStart"/>
      <w:r w:rsidR="00C202BA" w:rsidRPr="002F769A">
        <w:rPr>
          <w:rFonts w:ascii="Times New Roman" w:hAnsi="Times New Roman" w:cs="Times New Roman"/>
          <w:sz w:val="24"/>
          <w:szCs w:val="24"/>
          <w:lang w:val="fr-FR"/>
        </w:rPr>
        <w:t>Faulu</w:t>
      </w:r>
      <w:proofErr w:type="spellEnd"/>
      <w:r w:rsidR="00C202BA" w:rsidRPr="002F769A">
        <w:rPr>
          <w:rFonts w:ascii="Times New Roman" w:hAnsi="Times New Roman" w:cs="Times New Roman"/>
          <w:sz w:val="24"/>
          <w:szCs w:val="24"/>
          <w:lang w:val="fr-FR"/>
        </w:rPr>
        <w:t xml:space="preserve"> Kenya, KWFT </w:t>
      </w:r>
      <w:proofErr w:type="spellStart"/>
      <w:r w:rsidR="00C202BA" w:rsidRPr="002F769A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="00C202BA" w:rsidRPr="002F769A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="00C202BA"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roles of</w:t>
      </w:r>
      <w:r>
        <w:rPr>
          <w:rFonts w:ascii="Times New Roman" w:hAnsi="Times New Roman" w:cs="Times New Roman"/>
          <w:sz w:val="24"/>
          <w:szCs w:val="24"/>
        </w:rPr>
        <w:t xml:space="preserve"> existence of such institutions.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>2.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>)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reasons why a country would carry out development planning before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2BA" w:rsidRPr="00164CE4">
        <w:rPr>
          <w:rFonts w:ascii="Times New Roman" w:hAnsi="Times New Roman" w:cs="Times New Roman"/>
          <w:sz w:val="24"/>
          <w:szCs w:val="24"/>
        </w:rPr>
        <w:t>undertaking</w:t>
      </w:r>
      <w:proofErr w:type="gram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her projects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="00C202BA"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factors that may lead to demand pull inflation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>3.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>)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uses of </w:t>
      </w:r>
      <w:r w:rsidR="00F560EF" w:rsidRPr="00164CE4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164CE4">
        <w:rPr>
          <w:rFonts w:ascii="Times New Roman" w:hAnsi="Times New Roman" w:cs="Times New Roman"/>
          <w:sz w:val="24"/>
          <w:szCs w:val="24"/>
        </w:rPr>
        <w:t>income statistics to an economy</w:t>
      </w:r>
      <w:r w:rsidR="00164CE4">
        <w:rPr>
          <w:rFonts w:ascii="Times New Roman" w:hAnsi="Times New Roman" w:cs="Times New Roman"/>
          <w:sz w:val="24"/>
          <w:szCs w:val="24"/>
        </w:rPr>
        <w:t>.</w:t>
      </w:r>
      <w:r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With the aid of an appropriate labe</w:t>
      </w:r>
      <w:r w:rsidR="00F560EF">
        <w:rPr>
          <w:rFonts w:ascii="Times New Roman" w:hAnsi="Times New Roman" w:cs="Times New Roman"/>
          <w:sz w:val="24"/>
          <w:szCs w:val="24"/>
        </w:rPr>
        <w:t>l</w:t>
      </w:r>
      <w:r w:rsidR="00C202BA" w:rsidRPr="00164CE4">
        <w:rPr>
          <w:rFonts w:ascii="Times New Roman" w:hAnsi="Times New Roman" w:cs="Times New Roman"/>
          <w:sz w:val="24"/>
          <w:szCs w:val="24"/>
        </w:rPr>
        <w:t>led diagram</w:t>
      </w:r>
      <w:r w:rsidR="00F560EF">
        <w:rPr>
          <w:rFonts w:ascii="Times New Roman" w:hAnsi="Times New Roman" w:cs="Times New Roman"/>
          <w:sz w:val="24"/>
          <w:szCs w:val="24"/>
        </w:rPr>
        <w:t>,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explain four circumstances under which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2BA" w:rsidRPr="00164CE4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curve may shift to the right hand side</w:t>
      </w:r>
      <w:r w:rsidR="00F560EF">
        <w:rPr>
          <w:rFonts w:ascii="Times New Roman" w:hAnsi="Times New Roman" w:cs="Times New Roman"/>
          <w:sz w:val="24"/>
          <w:szCs w:val="24"/>
        </w:rPr>
        <w:t>.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>4.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>)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factors that may limit adoption of modern technology in business. 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b) The following information relates to </w:t>
      </w:r>
      <w:proofErr w:type="spellStart"/>
      <w:r w:rsidR="00C202BA" w:rsidRPr="00164CE4">
        <w:rPr>
          <w:rFonts w:ascii="Times New Roman" w:hAnsi="Times New Roman" w:cs="Times New Roman"/>
          <w:sz w:val="24"/>
          <w:szCs w:val="24"/>
        </w:rPr>
        <w:t>Orengo</w:t>
      </w:r>
      <w:proofErr w:type="spell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Traders as on 31/12/2013.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ab/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</w:tblGrid>
      <w:tr w:rsidR="00164CE4" w:rsidTr="00164CE4">
        <w:tc>
          <w:tcPr>
            <w:tcW w:w="3085" w:type="dxa"/>
          </w:tcPr>
          <w:p w:rsidR="00164CE4" w:rsidRDefault="00164CE4" w:rsidP="002F769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CE4" w:rsidRDefault="00164CE4" w:rsidP="002F769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</w:tr>
      <w:tr w:rsidR="00164CE4" w:rsidTr="00164CE4">
        <w:tc>
          <w:tcPr>
            <w:tcW w:w="3085" w:type="dxa"/>
          </w:tcPr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Carriage on sale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Commission received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Electricity bill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Additional investment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Cash in bank</w:t>
            </w:r>
          </w:p>
          <w:p w:rsid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5 year bank loan</w:t>
            </w:r>
          </w:p>
          <w:p w:rsidR="00164CE4" w:rsidRPr="00164CE4" w:rsidRDefault="00164CE4" w:rsidP="002F769A">
            <w:pPr>
              <w:spacing w:line="360" w:lineRule="auto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126" w:type="dxa"/>
          </w:tcPr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11,460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16,540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61,540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164CE4" w:rsidRPr="00164CE4" w:rsidRDefault="00164CE4" w:rsidP="002F769A">
            <w:pPr>
              <w:spacing w:line="360" w:lineRule="auto"/>
              <w:jc w:val="right"/>
            </w:pPr>
            <w:r w:rsidRPr="00164CE4">
              <w:rPr>
                <w:rFonts w:ascii="Times New Roman" w:hAnsi="Times New Roman" w:cs="Times New Roman"/>
                <w:sz w:val="24"/>
                <w:szCs w:val="24"/>
              </w:rPr>
              <w:t>77,040</w:t>
            </w:r>
          </w:p>
        </w:tc>
      </w:tr>
    </w:tbl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BA" w:rsidRPr="00164CE4" w:rsidRDefault="00C202BA" w:rsidP="002F769A">
      <w:pPr>
        <w:tabs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CE4">
        <w:rPr>
          <w:rFonts w:ascii="Times New Roman" w:hAnsi="Times New Roman" w:cs="Times New Roman"/>
          <w:i/>
          <w:sz w:val="24"/>
          <w:szCs w:val="24"/>
        </w:rPr>
        <w:t xml:space="preserve">Required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Prepare a profit and loss account for the period ended 31/12/2013.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Balance sheet as at 31/12/2013</w:t>
      </w:r>
      <w:r w:rsidR="00F560EF">
        <w:rPr>
          <w:rFonts w:ascii="Times New Roman" w:hAnsi="Times New Roman" w:cs="Times New Roman"/>
          <w:sz w:val="24"/>
          <w:szCs w:val="24"/>
        </w:rPr>
        <w:t>.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>)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reasons that may lead to the ineffectiveness of consumer association in 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2BA" w:rsidRPr="00164CE4">
        <w:rPr>
          <w:rFonts w:ascii="Times New Roman" w:hAnsi="Times New Roman" w:cs="Times New Roman"/>
          <w:sz w:val="24"/>
          <w:szCs w:val="24"/>
        </w:rPr>
        <w:t>protecting</w:t>
      </w:r>
      <w:proofErr w:type="gram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consumers in Kenya. </w:t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2F769A" w:rsidRPr="00164CE4">
        <w:rPr>
          <w:rFonts w:ascii="Times New Roman" w:hAnsi="Times New Roman" w:cs="Times New Roman"/>
          <w:sz w:val="24"/>
          <w:szCs w:val="24"/>
        </w:rPr>
        <w:t>s)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="00C202BA"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 benefits an importer would get by storing goods in a bonded warehouse. </w:t>
      </w:r>
      <w:r w:rsidR="002F769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2F769A" w:rsidRPr="00164CE4">
        <w:rPr>
          <w:rFonts w:ascii="Times New Roman" w:hAnsi="Times New Roman" w:cs="Times New Roman"/>
          <w:sz w:val="24"/>
          <w:szCs w:val="24"/>
        </w:rPr>
        <w:t>s)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>6.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 xml:space="preserve">) 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64CE4">
        <w:rPr>
          <w:rFonts w:ascii="Times New Roman" w:hAnsi="Times New Roman" w:cs="Times New Roman"/>
          <w:b/>
          <w:sz w:val="24"/>
          <w:szCs w:val="24"/>
        </w:rPr>
        <w:t>five</w:t>
      </w:r>
      <w:r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2F769A">
        <w:rPr>
          <w:rFonts w:ascii="Times New Roman" w:hAnsi="Times New Roman" w:cs="Times New Roman"/>
          <w:sz w:val="24"/>
          <w:szCs w:val="24"/>
        </w:rPr>
        <w:t>benefit</w:t>
      </w:r>
      <w:r w:rsidRPr="00164CE4">
        <w:rPr>
          <w:rFonts w:ascii="Times New Roman" w:hAnsi="Times New Roman" w:cs="Times New Roman"/>
          <w:sz w:val="24"/>
          <w:szCs w:val="24"/>
        </w:rPr>
        <w:t xml:space="preserve">s of being a member of economic bloc such as East African </w:t>
      </w:r>
      <w:r w:rsidR="002F769A">
        <w:rPr>
          <w:rFonts w:ascii="Times New Roman" w:hAnsi="Times New Roman" w:cs="Times New Roman"/>
          <w:sz w:val="24"/>
          <w:szCs w:val="24"/>
        </w:rPr>
        <w:tab/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2BA" w:rsidRPr="00164CE4">
        <w:rPr>
          <w:rFonts w:ascii="Times New Roman" w:hAnsi="Times New Roman" w:cs="Times New Roman"/>
          <w:sz w:val="24"/>
          <w:szCs w:val="24"/>
        </w:rPr>
        <w:t>Community to a country like Kenya.</w:t>
      </w:r>
      <w:proofErr w:type="gram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2F769A" w:rsidRPr="00164CE4">
        <w:rPr>
          <w:rFonts w:ascii="Times New Roman" w:hAnsi="Times New Roman" w:cs="Times New Roman"/>
          <w:sz w:val="24"/>
          <w:szCs w:val="24"/>
        </w:rPr>
        <w:t>s)</w:t>
      </w:r>
    </w:p>
    <w:p w:rsidR="00C202BA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The following transactions relating to </w:t>
      </w:r>
      <w:proofErr w:type="spellStart"/>
      <w:r w:rsidR="00C202BA" w:rsidRPr="00164CE4">
        <w:rPr>
          <w:rFonts w:ascii="Times New Roman" w:hAnsi="Times New Roman" w:cs="Times New Roman"/>
          <w:sz w:val="24"/>
          <w:szCs w:val="24"/>
        </w:rPr>
        <w:t>Mwenda</w:t>
      </w:r>
      <w:proofErr w:type="spellEnd"/>
      <w:r w:rsidR="00C202BA" w:rsidRPr="00164CE4">
        <w:rPr>
          <w:rFonts w:ascii="Times New Roman" w:hAnsi="Times New Roman" w:cs="Times New Roman"/>
          <w:sz w:val="24"/>
          <w:szCs w:val="24"/>
        </w:rPr>
        <w:t xml:space="preserve"> Investment took place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month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202BA" w:rsidRPr="00164CE4">
        <w:rPr>
          <w:rFonts w:ascii="Times New Roman" w:hAnsi="Times New Roman" w:cs="Times New Roman"/>
          <w:sz w:val="24"/>
          <w:szCs w:val="24"/>
        </w:rPr>
        <w:t xml:space="preserve">ay 2013. </w:t>
      </w:r>
    </w:p>
    <w:p w:rsidR="00C202BA" w:rsidRPr="002F769A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69A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2F7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2 </w:t>
      </w:r>
      <w:r w:rsidRPr="00164CE4">
        <w:rPr>
          <w:rFonts w:ascii="Times New Roman" w:hAnsi="Times New Roman" w:cs="Times New Roman"/>
          <w:sz w:val="24"/>
          <w:szCs w:val="24"/>
        </w:rPr>
        <w:tab/>
        <w:t>Sold goods on credit to Paul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>24,000 and Mercy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>32,000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4 </w:t>
      </w:r>
      <w:r w:rsidRPr="00164CE4">
        <w:rPr>
          <w:rFonts w:ascii="Times New Roman" w:hAnsi="Times New Roman" w:cs="Times New Roman"/>
          <w:sz w:val="24"/>
          <w:szCs w:val="24"/>
        </w:rPr>
        <w:tab/>
        <w:t xml:space="preserve">Bought goods on credit from </w:t>
      </w:r>
      <w:proofErr w:type="spellStart"/>
      <w:r w:rsidRPr="00164CE4">
        <w:rPr>
          <w:rFonts w:ascii="Times New Roman" w:hAnsi="Times New Roman" w:cs="Times New Roman"/>
          <w:sz w:val="24"/>
          <w:szCs w:val="24"/>
        </w:rPr>
        <w:t>Kanyi</w:t>
      </w:r>
      <w:proofErr w:type="spellEnd"/>
      <w:r w:rsidRPr="00164CE4">
        <w:rPr>
          <w:rFonts w:ascii="Times New Roman" w:hAnsi="Times New Roman" w:cs="Times New Roman"/>
          <w:sz w:val="24"/>
          <w:szCs w:val="24"/>
        </w:rPr>
        <w:t xml:space="preserve"> Traders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>80,000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8 </w:t>
      </w:r>
      <w:r w:rsidRPr="00164CE4">
        <w:rPr>
          <w:rFonts w:ascii="Times New Roman" w:hAnsi="Times New Roman" w:cs="Times New Roman"/>
          <w:sz w:val="24"/>
          <w:szCs w:val="24"/>
        </w:rPr>
        <w:tab/>
        <w:t>Paul returned goods worth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>4,000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15 </w:t>
      </w:r>
      <w:r w:rsidRPr="00164CE4">
        <w:rPr>
          <w:rFonts w:ascii="Times New Roman" w:hAnsi="Times New Roman" w:cs="Times New Roman"/>
          <w:sz w:val="24"/>
          <w:szCs w:val="24"/>
        </w:rPr>
        <w:tab/>
        <w:t>Purchased goods on credit from Elizabeth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 xml:space="preserve">68,000 and John Traders </w:t>
      </w:r>
      <w:r w:rsidR="00164CE4" w:rsidRPr="00164CE4">
        <w:rPr>
          <w:rFonts w:ascii="Times New Roman" w:hAnsi="Times New Roman" w:cs="Times New Roman"/>
          <w:sz w:val="24"/>
          <w:szCs w:val="24"/>
        </w:rPr>
        <w:t>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="00164CE4" w:rsidRPr="00164CE4">
        <w:rPr>
          <w:rFonts w:ascii="Times New Roman" w:hAnsi="Times New Roman" w:cs="Times New Roman"/>
          <w:sz w:val="24"/>
          <w:szCs w:val="24"/>
        </w:rPr>
        <w:t>62,100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16 </w:t>
      </w:r>
      <w:r w:rsidRPr="00164CE4">
        <w:rPr>
          <w:rFonts w:ascii="Times New Roman" w:hAnsi="Times New Roman" w:cs="Times New Roman"/>
          <w:sz w:val="24"/>
          <w:szCs w:val="24"/>
        </w:rPr>
        <w:tab/>
        <w:t>Goods worth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 xml:space="preserve">12,000 were returned to </w:t>
      </w:r>
      <w:proofErr w:type="spellStart"/>
      <w:r w:rsidRPr="00164CE4">
        <w:rPr>
          <w:rFonts w:ascii="Times New Roman" w:hAnsi="Times New Roman" w:cs="Times New Roman"/>
          <w:sz w:val="24"/>
          <w:szCs w:val="24"/>
        </w:rPr>
        <w:t>Kanyi</w:t>
      </w:r>
      <w:proofErr w:type="spellEnd"/>
      <w:r w:rsidRPr="00164CE4">
        <w:rPr>
          <w:rFonts w:ascii="Times New Roman" w:hAnsi="Times New Roman" w:cs="Times New Roman"/>
          <w:sz w:val="24"/>
          <w:szCs w:val="24"/>
        </w:rPr>
        <w:t xml:space="preserve"> Traders and goods </w:t>
      </w:r>
      <w:r w:rsidR="00164CE4" w:rsidRPr="00164CE4">
        <w:rPr>
          <w:rFonts w:ascii="Times New Roman" w:hAnsi="Times New Roman" w:cs="Times New Roman"/>
          <w:sz w:val="24"/>
          <w:szCs w:val="24"/>
        </w:rPr>
        <w:t>worth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="00164CE4" w:rsidRPr="00164CE4">
        <w:rPr>
          <w:rFonts w:ascii="Times New Roman" w:hAnsi="Times New Roman" w:cs="Times New Roman"/>
          <w:sz w:val="24"/>
          <w:szCs w:val="24"/>
        </w:rPr>
        <w:t xml:space="preserve">6,000 to </w:t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>
        <w:rPr>
          <w:rFonts w:ascii="Times New Roman" w:hAnsi="Times New Roman" w:cs="Times New Roman"/>
          <w:sz w:val="24"/>
          <w:szCs w:val="24"/>
        </w:rPr>
        <w:tab/>
      </w:r>
      <w:r w:rsidR="00164CE4" w:rsidRPr="00164CE4">
        <w:rPr>
          <w:rFonts w:ascii="Times New Roman" w:hAnsi="Times New Roman" w:cs="Times New Roman"/>
          <w:sz w:val="24"/>
          <w:szCs w:val="24"/>
        </w:rPr>
        <w:t>Elizabeth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20 </w:t>
      </w:r>
      <w:r w:rsidRPr="00164CE4">
        <w:rPr>
          <w:rFonts w:ascii="Times New Roman" w:hAnsi="Times New Roman" w:cs="Times New Roman"/>
          <w:sz w:val="24"/>
          <w:szCs w:val="24"/>
        </w:rPr>
        <w:tab/>
        <w:t>Goods sold on credit to Paul sh.16</w:t>
      </w:r>
      <w:proofErr w:type="gramStart"/>
      <w:r w:rsidRPr="00164CE4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64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CE4">
        <w:rPr>
          <w:rFonts w:ascii="Times New Roman" w:hAnsi="Times New Roman" w:cs="Times New Roman"/>
          <w:sz w:val="24"/>
          <w:szCs w:val="24"/>
        </w:rPr>
        <w:t>Everlyne</w:t>
      </w:r>
      <w:proofErr w:type="spellEnd"/>
      <w:r w:rsidRPr="00164CE4">
        <w:rPr>
          <w:rFonts w:ascii="Times New Roman" w:hAnsi="Times New Roman" w:cs="Times New Roman"/>
          <w:sz w:val="24"/>
          <w:szCs w:val="24"/>
        </w:rPr>
        <w:t xml:space="preserve"> Sh.</w:t>
      </w:r>
      <w:r w:rsidR="00F560EF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 xml:space="preserve">22,000 and </w:t>
      </w:r>
      <w:proofErr w:type="spellStart"/>
      <w:r w:rsidR="00164CE4" w:rsidRPr="00164CE4">
        <w:rPr>
          <w:rFonts w:ascii="Times New Roman" w:hAnsi="Times New Roman" w:cs="Times New Roman"/>
          <w:sz w:val="24"/>
          <w:szCs w:val="24"/>
        </w:rPr>
        <w:t>Cosmus</w:t>
      </w:r>
      <w:proofErr w:type="spellEnd"/>
      <w:r w:rsidR="00164CE4" w:rsidRPr="00164CE4">
        <w:rPr>
          <w:rFonts w:ascii="Times New Roman" w:hAnsi="Times New Roman" w:cs="Times New Roman"/>
          <w:sz w:val="24"/>
          <w:szCs w:val="24"/>
        </w:rPr>
        <w:t xml:space="preserve"> sh.</w:t>
      </w:r>
      <w:r w:rsidR="00F560EF">
        <w:rPr>
          <w:rFonts w:ascii="Times New Roman" w:hAnsi="Times New Roman" w:cs="Times New Roman"/>
          <w:sz w:val="24"/>
          <w:szCs w:val="24"/>
        </w:rPr>
        <w:t xml:space="preserve"> </w:t>
      </w:r>
      <w:r w:rsidR="00164CE4" w:rsidRPr="00164CE4">
        <w:rPr>
          <w:rFonts w:ascii="Times New Roman" w:hAnsi="Times New Roman" w:cs="Times New Roman"/>
          <w:sz w:val="24"/>
          <w:szCs w:val="24"/>
        </w:rPr>
        <w:t>26,000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 xml:space="preserve">May 26 </w:t>
      </w:r>
      <w:r w:rsidRPr="00164CE4">
        <w:rPr>
          <w:rFonts w:ascii="Times New Roman" w:hAnsi="Times New Roman" w:cs="Times New Roman"/>
          <w:sz w:val="24"/>
          <w:szCs w:val="24"/>
        </w:rPr>
        <w:tab/>
        <w:t>Goods returned by Stella Sh.</w:t>
      </w:r>
      <w:r w:rsidR="000A4890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>4,000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BA" w:rsidRPr="00164CE4" w:rsidRDefault="002F769A" w:rsidP="002F769A">
      <w:pPr>
        <w:tabs>
          <w:tab w:val="left" w:pos="426"/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Required.</w:t>
      </w:r>
      <w:proofErr w:type="gramEnd"/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E4">
        <w:rPr>
          <w:rFonts w:ascii="Times New Roman" w:hAnsi="Times New Roman" w:cs="Times New Roman"/>
          <w:sz w:val="24"/>
          <w:szCs w:val="24"/>
        </w:rPr>
        <w:t>Prepare the relevant journals</w:t>
      </w:r>
      <w:r w:rsidR="002F769A">
        <w:rPr>
          <w:rFonts w:ascii="Times New Roman" w:hAnsi="Times New Roman" w:cs="Times New Roman"/>
          <w:sz w:val="24"/>
          <w:szCs w:val="24"/>
        </w:rPr>
        <w:t>.</w:t>
      </w:r>
      <w:r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>
        <w:rPr>
          <w:rFonts w:ascii="Times New Roman" w:hAnsi="Times New Roman" w:cs="Times New Roman"/>
          <w:sz w:val="24"/>
          <w:szCs w:val="24"/>
        </w:rPr>
        <w:tab/>
      </w:r>
      <w:r w:rsidR="002F769A" w:rsidRPr="00164CE4">
        <w:rPr>
          <w:rFonts w:ascii="Times New Roman" w:hAnsi="Times New Roman" w:cs="Times New Roman"/>
          <w:sz w:val="24"/>
          <w:szCs w:val="24"/>
        </w:rPr>
        <w:t>(10</w:t>
      </w:r>
      <w:r w:rsidR="002F769A">
        <w:rPr>
          <w:rFonts w:ascii="Times New Roman" w:hAnsi="Times New Roman" w:cs="Times New Roman"/>
          <w:sz w:val="24"/>
          <w:szCs w:val="24"/>
        </w:rPr>
        <w:t xml:space="preserve"> mark</w:t>
      </w:r>
      <w:r w:rsidR="002F769A" w:rsidRPr="00164CE4">
        <w:rPr>
          <w:rFonts w:ascii="Times New Roman" w:hAnsi="Times New Roman" w:cs="Times New Roman"/>
          <w:sz w:val="24"/>
          <w:szCs w:val="24"/>
        </w:rPr>
        <w:t>s)</w:t>
      </w: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BA" w:rsidRPr="00164CE4" w:rsidRDefault="00C202BA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E4" w:rsidRDefault="00164CE4" w:rsidP="002F7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6E4" w:rsidRPr="00164CE4" w:rsidRDefault="00164CE4" w:rsidP="002F769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6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0466E4" w:rsidRPr="00164CE4" w:rsidSect="002F769A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D7" w:rsidRDefault="00D004D7" w:rsidP="008221D2">
      <w:pPr>
        <w:spacing w:after="0" w:line="240" w:lineRule="auto"/>
      </w:pPr>
      <w:r>
        <w:separator/>
      </w:r>
    </w:p>
  </w:endnote>
  <w:endnote w:type="continuationSeparator" w:id="0">
    <w:p w:rsidR="00D004D7" w:rsidRDefault="00D004D7" w:rsidP="008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134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8221D2" w:rsidRPr="008221D2" w:rsidRDefault="002F769A" w:rsidP="002F769A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100BDC">
          <w:rPr>
            <w:rFonts w:ascii="Times New Roman" w:hAnsi="Times New Roman"/>
            <w:b/>
            <w:i/>
            <w:sz w:val="20"/>
            <w:szCs w:val="20"/>
          </w:rPr>
          <w:tab/>
        </w:r>
        <w:r w:rsidR="00100BDC">
          <w:rPr>
            <w:rFonts w:ascii="Times New Roman" w:hAnsi="Times New Roman"/>
            <w:b/>
            <w:i/>
            <w:sz w:val="20"/>
            <w:szCs w:val="20"/>
          </w:rPr>
          <w:tab/>
        </w:r>
        <w:r w:rsidR="008221D2" w:rsidRPr="008221D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221D2" w:rsidRPr="008221D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221D2" w:rsidRPr="008221D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A7330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8221D2" w:rsidRPr="008221D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A" w:rsidRPr="00553E72" w:rsidRDefault="002F769A" w:rsidP="002F769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D7" w:rsidRDefault="00D004D7" w:rsidP="008221D2">
      <w:pPr>
        <w:spacing w:after="0" w:line="240" w:lineRule="auto"/>
      </w:pPr>
      <w:r>
        <w:separator/>
      </w:r>
    </w:p>
  </w:footnote>
  <w:footnote w:type="continuationSeparator" w:id="0">
    <w:p w:rsidR="00D004D7" w:rsidRDefault="00D004D7" w:rsidP="008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A" w:rsidRPr="0009125B" w:rsidRDefault="002F769A" w:rsidP="002F769A">
    <w:pPr>
      <w:pStyle w:val="Header"/>
      <w:spacing w:line="360" w:lineRule="auto"/>
      <w:jc w:val="right"/>
      <w:rPr>
        <w:rFonts w:ascii="Berlin Sans FB" w:hAnsi="Berlin Sans FB"/>
      </w:rPr>
    </w:pPr>
    <w:r>
      <w:rPr>
        <w:rFonts w:ascii="Berlin Sans FB" w:hAnsi="Berlin Sans FB" w:cs="Times New Roman"/>
        <w:sz w:val="16"/>
        <w:szCs w:val="16"/>
      </w:rPr>
      <w:t>565/2 Business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79D"/>
    <w:multiLevelType w:val="hybridMultilevel"/>
    <w:tmpl w:val="42565592"/>
    <w:lvl w:ilvl="0" w:tplc="370668AC">
      <w:start w:val="1"/>
      <w:numFmt w:val="decimal"/>
      <w:lvlText w:val="%1."/>
      <w:lvlJc w:val="left"/>
      <w:pPr>
        <w:ind w:left="768" w:hanging="408"/>
      </w:pPr>
      <w:rPr>
        <w:b w:val="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A"/>
    <w:rsid w:val="000A4890"/>
    <w:rsid w:val="00100BDC"/>
    <w:rsid w:val="00164CE4"/>
    <w:rsid w:val="002622E0"/>
    <w:rsid w:val="002F769A"/>
    <w:rsid w:val="0043658C"/>
    <w:rsid w:val="00686F3C"/>
    <w:rsid w:val="006957F4"/>
    <w:rsid w:val="006A7330"/>
    <w:rsid w:val="007E157E"/>
    <w:rsid w:val="008221D2"/>
    <w:rsid w:val="00C202BA"/>
    <w:rsid w:val="00D004D7"/>
    <w:rsid w:val="00F10687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221D2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D2"/>
  </w:style>
  <w:style w:type="paragraph" w:styleId="Footer">
    <w:name w:val="footer"/>
    <w:basedOn w:val="Normal"/>
    <w:link w:val="FooterChar"/>
    <w:uiPriority w:val="99"/>
    <w:unhideWhenUsed/>
    <w:rsid w:val="0082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D2"/>
  </w:style>
  <w:style w:type="table" w:styleId="TableGrid">
    <w:name w:val="Table Grid"/>
    <w:basedOn w:val="TableNormal"/>
    <w:uiPriority w:val="59"/>
    <w:rsid w:val="0016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221D2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D2"/>
  </w:style>
  <w:style w:type="paragraph" w:styleId="Footer">
    <w:name w:val="footer"/>
    <w:basedOn w:val="Normal"/>
    <w:link w:val="FooterChar"/>
    <w:uiPriority w:val="99"/>
    <w:unhideWhenUsed/>
    <w:rsid w:val="0082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D2"/>
  </w:style>
  <w:style w:type="table" w:styleId="TableGrid">
    <w:name w:val="Table Grid"/>
    <w:basedOn w:val="TableNormal"/>
    <w:uiPriority w:val="59"/>
    <w:rsid w:val="0016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2E5B-797A-4127-92D9-EB7B7353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7</cp:revision>
  <dcterms:created xsi:type="dcterms:W3CDTF">2015-06-11T06:24:00Z</dcterms:created>
  <dcterms:modified xsi:type="dcterms:W3CDTF">2015-06-29T12:46:00Z</dcterms:modified>
</cp:coreProperties>
</file>