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94" w:rsidRDefault="009A2294"/>
    <w:p w:rsidR="009A2294" w:rsidRPr="009A2294" w:rsidRDefault="009A2294" w:rsidP="009A2294">
      <w:pPr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449/2</w:t>
      </w:r>
    </w:p>
    <w:p w:rsidR="009A2294" w:rsidRPr="009A2294" w:rsidRDefault="009A2294" w:rsidP="009A2294">
      <w:pPr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DRAWING AND DESIGN</w:t>
      </w:r>
    </w:p>
    <w:p w:rsidR="009A2294" w:rsidRPr="009A2294" w:rsidRDefault="009A2294" w:rsidP="009A2294">
      <w:pPr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9A2294" w:rsidRPr="009A2294" w:rsidRDefault="009A2294" w:rsidP="009A2294">
      <w:pPr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July/Aug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</w:p>
    <w:p w:rsidR="009A2294" w:rsidRPr="009A2294" w:rsidRDefault="009A2294" w:rsidP="009A2294">
      <w:pPr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2 ½ hours</w:t>
      </w:r>
    </w:p>
    <w:p w:rsidR="009A2294" w:rsidRPr="00CF1EF2" w:rsidRDefault="009A2294" w:rsidP="009A2294">
      <w:pPr>
        <w:rPr>
          <w:sz w:val="28"/>
          <w:szCs w:val="28"/>
        </w:rPr>
      </w:pPr>
    </w:p>
    <w:p w:rsidR="009A2294" w:rsidRPr="00B55E10" w:rsidRDefault="009A2294" w:rsidP="009A22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5E10">
        <w:rPr>
          <w:rFonts w:ascii="Times New Roman" w:hAnsi="Times New Roman" w:cs="Times New Roman"/>
          <w:b/>
          <w:sz w:val="32"/>
          <w:szCs w:val="32"/>
        </w:rPr>
        <w:t>MACHAKOS COUNTY KCSE TRIAL &amp; PRACTICE EXAMINATION 2015</w:t>
      </w:r>
    </w:p>
    <w:p w:rsidR="009A2294" w:rsidRPr="009A2294" w:rsidRDefault="009A2294" w:rsidP="009A229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9A2294">
        <w:rPr>
          <w:rFonts w:ascii="Times New Roman" w:hAnsi="Times New Roman" w:cs="Times New Roman"/>
          <w:b/>
          <w:i/>
        </w:rPr>
        <w:t>Kenya Certificate of Secondary Education (K.C.S.E)</w:t>
      </w:r>
    </w:p>
    <w:p w:rsidR="009A2294" w:rsidRDefault="009A2294" w:rsidP="009A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94" w:rsidRDefault="009A2294" w:rsidP="009A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449/2</w:t>
      </w:r>
    </w:p>
    <w:p w:rsidR="009A2294" w:rsidRPr="009A2294" w:rsidRDefault="009A2294" w:rsidP="009A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Drawing and Design</w:t>
      </w:r>
    </w:p>
    <w:p w:rsidR="009A2294" w:rsidRPr="009A2294" w:rsidRDefault="009A2294" w:rsidP="009A2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4">
        <w:rPr>
          <w:rFonts w:ascii="Times New Roman" w:hAnsi="Times New Roman" w:cs="Times New Roman"/>
          <w:b/>
          <w:sz w:val="28"/>
          <w:szCs w:val="28"/>
        </w:rPr>
        <w:t>Paper 2</w:t>
      </w:r>
    </w:p>
    <w:p w:rsidR="009A2294" w:rsidRPr="00CF1EF2" w:rsidRDefault="009A2294" w:rsidP="009A2294">
      <w:pPr>
        <w:rPr>
          <w:sz w:val="28"/>
          <w:szCs w:val="28"/>
        </w:rPr>
      </w:pP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9A2294">
        <w:rPr>
          <w:rFonts w:ascii="Times New Roman" w:hAnsi="Times New Roman" w:cs="Times New Roman"/>
          <w:sz w:val="24"/>
          <w:szCs w:val="24"/>
        </w:rPr>
        <w:tab/>
      </w:r>
      <w:r w:rsidRPr="009A2294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9A2294" w:rsidRPr="009A2294" w:rsidRDefault="009A2294" w:rsidP="009A2294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You should have the following for this examination:</w:t>
      </w:r>
    </w:p>
    <w:p w:rsidR="009A2294" w:rsidRPr="009A2294" w:rsidRDefault="009A2294" w:rsidP="009A2294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4 sheets of drawing paper size A3</w:t>
      </w:r>
    </w:p>
    <w:p w:rsidR="009A2294" w:rsidRPr="009A2294" w:rsidRDefault="009A2294" w:rsidP="009A2294">
      <w:pPr>
        <w:pStyle w:val="ListParagraph"/>
        <w:numPr>
          <w:ilvl w:val="0"/>
          <w:numId w:val="4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Drawing instruments.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b)</w:t>
      </w:r>
      <w:r w:rsidRPr="009A2294">
        <w:rPr>
          <w:rFonts w:ascii="Times New Roman" w:hAnsi="Times New Roman" w:cs="Times New Roman"/>
          <w:sz w:val="24"/>
          <w:szCs w:val="24"/>
        </w:rPr>
        <w:tab/>
        <w:t>This paper has ONE COMPULSORY question.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c)</w:t>
      </w:r>
      <w:r w:rsidRPr="009A2294">
        <w:rPr>
          <w:rFonts w:ascii="Times New Roman" w:hAnsi="Times New Roman" w:cs="Times New Roman"/>
          <w:sz w:val="24"/>
          <w:szCs w:val="24"/>
        </w:rPr>
        <w:tab/>
        <w:t>This paper is to be issued to the candidates 30 minutes before the examination starts.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d)</w:t>
      </w:r>
      <w:r w:rsidRPr="009A2294">
        <w:rPr>
          <w:rFonts w:ascii="Times New Roman" w:hAnsi="Times New Roman" w:cs="Times New Roman"/>
          <w:sz w:val="24"/>
          <w:szCs w:val="24"/>
        </w:rPr>
        <w:tab/>
        <w:t>The candidates are advised to spend this time understanding the design problem and planning the work on one of the drawing papers provided.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e)</w:t>
      </w:r>
      <w:r w:rsidRPr="009A2294">
        <w:rPr>
          <w:rFonts w:ascii="Times New Roman" w:hAnsi="Times New Roman" w:cs="Times New Roman"/>
          <w:sz w:val="24"/>
          <w:szCs w:val="24"/>
        </w:rPr>
        <w:tab/>
        <w:t>This paper consists of 2 printed pages.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f)</w:t>
      </w:r>
      <w:r w:rsidRPr="009A2294">
        <w:rPr>
          <w:rFonts w:ascii="Times New Roman" w:hAnsi="Times New Roman" w:cs="Times New Roman"/>
          <w:sz w:val="24"/>
          <w:szCs w:val="24"/>
        </w:rPr>
        <w:tab/>
        <w:t>Candidates should check the question paper to ascertain that both pages are printed as indicated and that no questions are missing.</w:t>
      </w:r>
    </w:p>
    <w:p w:rsidR="009A2294" w:rsidRPr="009A2294" w:rsidRDefault="009A2294" w:rsidP="009A2294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A2294">
        <w:rPr>
          <w:rFonts w:ascii="Times New Roman" w:hAnsi="Times New Roman" w:cs="Times New Roman"/>
          <w:sz w:val="24"/>
          <w:szCs w:val="24"/>
        </w:rPr>
        <w:t>g)</w:t>
      </w:r>
      <w:r w:rsidRPr="009A2294">
        <w:rPr>
          <w:rFonts w:ascii="Times New Roman" w:hAnsi="Times New Roman" w:cs="Times New Roman"/>
          <w:sz w:val="24"/>
          <w:szCs w:val="24"/>
        </w:rPr>
        <w:tab/>
        <w:t>Candidates should answer the questions in English.</w:t>
      </w:r>
    </w:p>
    <w:p w:rsidR="009A2294" w:rsidRDefault="009A2294" w:rsidP="009A2294">
      <w:pPr>
        <w:spacing w:after="0"/>
      </w:pPr>
    </w:p>
    <w:p w:rsidR="009A2294" w:rsidRDefault="009A2294"/>
    <w:p w:rsidR="00E9296C" w:rsidRDefault="00E9296C"/>
    <w:p w:rsidR="00E9296C" w:rsidRDefault="00E9296C"/>
    <w:p w:rsidR="00BD1F00" w:rsidRDefault="00BD1F00"/>
    <w:p w:rsidR="00E9296C" w:rsidRDefault="00E9296C"/>
    <w:p w:rsidR="00E9296C" w:rsidRPr="00A6252E" w:rsidRDefault="00E9296C" w:rsidP="00E9296C">
      <w:pPr>
        <w:pStyle w:val="Footer"/>
        <w:pBdr>
          <w:top w:val="single" w:sz="4" w:space="1" w:color="auto"/>
        </w:pBdr>
        <w:ind w:left="720"/>
        <w:jc w:val="center"/>
        <w:rPr>
          <w:b/>
          <w:i/>
        </w:rPr>
      </w:pPr>
      <w:r w:rsidRPr="00A6252E">
        <w:rPr>
          <w:b/>
          <w:i/>
        </w:rPr>
        <w:t>A special Performance Improvement Project</w:t>
      </w:r>
    </w:p>
    <w:p w:rsidR="00E9296C" w:rsidRPr="00A6252E" w:rsidRDefault="00E9296C" w:rsidP="00E9296C">
      <w:pPr>
        <w:pStyle w:val="Footer"/>
        <w:ind w:left="360"/>
        <w:jc w:val="center"/>
        <w:rPr>
          <w:b/>
          <w:i/>
        </w:rPr>
      </w:pPr>
      <w:r w:rsidRPr="00A6252E">
        <w:rPr>
          <w:b/>
          <w:i/>
        </w:rPr>
        <w:t>By His Excellency Dr. Alfred Mutua</w:t>
      </w:r>
    </w:p>
    <w:p w:rsidR="00E9296C" w:rsidRPr="00A6252E" w:rsidRDefault="00E9296C" w:rsidP="00E9296C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6252E">
        <w:rPr>
          <w:rFonts w:ascii="Times New Roman" w:hAnsi="Times New Roman" w:cs="Times New Roman"/>
          <w:b/>
          <w:i/>
        </w:rPr>
        <w:t>Sponsored by the County Government of Machakos</w:t>
      </w:r>
    </w:p>
    <w:p w:rsidR="009A2294" w:rsidRDefault="009A2294"/>
    <w:p w:rsidR="00896E7C" w:rsidRDefault="00896E7C" w:rsidP="00896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</w:t>
      </w:r>
    </w:p>
    <w:p w:rsidR="00896E7C" w:rsidRPr="00896E7C" w:rsidRDefault="00896E7C" w:rsidP="00896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  <w:b/>
        </w:rPr>
        <w:t>DESIGN PROBLEM. (40 marks)</w:t>
      </w:r>
    </w:p>
    <w:p w:rsidR="00896E7C" w:rsidRPr="00896E7C" w:rsidRDefault="00896E7C" w:rsidP="00896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Urban lifestyle may not provide adequate outdoor space for cloth lines. This compels the house</w:t>
      </w:r>
      <w:r>
        <w:rPr>
          <w:rFonts w:ascii="Times New Roman" w:hAnsi="Times New Roman" w:cs="Times New Roman"/>
        </w:rPr>
        <w:t xml:space="preserve"> </w:t>
      </w:r>
      <w:r w:rsidRPr="00896E7C">
        <w:rPr>
          <w:rFonts w:ascii="Times New Roman" w:hAnsi="Times New Roman" w:cs="Times New Roman"/>
        </w:rPr>
        <w:t>occupants to utilize any available space inside the house to hang washed clothes to dry.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Design a suitable device that can hold several hanging lines considering the following: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 i) 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the device should be collapsible for ease of movement and storage;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 xml:space="preserve">ii) 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it should be stable and strong enough to hold clothes to dry;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 xml:space="preserve">iii)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it should be adjustable to different heights.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  <w:b/>
        </w:rPr>
        <w:t xml:space="preserve">REQUIREMENTS  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 xml:space="preserve">(a)  Make freehand pictorial sketches of two possible designs of the device.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(6 marks)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(b)  Select one of the designs in (a) above and make a refined pictorial sketch and labe</w:t>
      </w:r>
      <w:r>
        <w:rPr>
          <w:rFonts w:ascii="Times New Roman" w:hAnsi="Times New Roman" w:cs="Times New Roman"/>
        </w:rPr>
        <w:t>l two parts.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(16 marks)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 xml:space="preserve">(c)  Make detailed exploded sketches of the mechanisms used in </w:t>
      </w:r>
      <w:r>
        <w:rPr>
          <w:rFonts w:ascii="Times New Roman" w:hAnsi="Times New Roman" w:cs="Times New Roman"/>
        </w:rPr>
        <w:t>considerations i and iii above.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(12 marks)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(d)  (i)  List two different materials used in the device.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(ii)  State one reason for the choice of each material.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(3 marks)</w:t>
      </w:r>
    </w:p>
    <w:p w:rsidR="00896E7C" w:rsidRPr="00896E7C" w:rsidRDefault="00896E7C" w:rsidP="00896E7C">
      <w:pPr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 xml:space="preserve">(e)  List two methods that could be used in joining the parts of the device and state where each is applied. </w:t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6E7C">
        <w:rPr>
          <w:rFonts w:ascii="Times New Roman" w:hAnsi="Times New Roman" w:cs="Times New Roman"/>
        </w:rPr>
        <w:t>(3 marks)</w:t>
      </w:r>
    </w:p>
    <w:p w:rsidR="00896E7C" w:rsidRPr="00896E7C" w:rsidRDefault="00896E7C" w:rsidP="00896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  <w:r w:rsidRPr="00896E7C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896E7C" w:rsidRPr="00896E7C" w:rsidRDefault="00896E7C" w:rsidP="00896E7C">
      <w:pPr>
        <w:tabs>
          <w:tab w:val="left" w:pos="720"/>
        </w:tabs>
        <w:spacing w:after="0"/>
        <w:ind w:left="360" w:hanging="360"/>
        <w:rPr>
          <w:rFonts w:ascii="Times New Roman" w:hAnsi="Times New Roman" w:cs="Times New Roman"/>
        </w:rPr>
      </w:pPr>
    </w:p>
    <w:p w:rsidR="00E237B3" w:rsidRPr="00896E7C" w:rsidRDefault="00E237B3" w:rsidP="00896E7C">
      <w:pPr>
        <w:pStyle w:val="ListParagraph"/>
        <w:tabs>
          <w:tab w:val="left" w:pos="720"/>
        </w:tabs>
        <w:ind w:left="360" w:hanging="360"/>
        <w:rPr>
          <w:rFonts w:ascii="Times New Roman" w:hAnsi="Times New Roman" w:cs="Times New Roman"/>
        </w:rPr>
      </w:pPr>
    </w:p>
    <w:sectPr w:rsidR="00E237B3" w:rsidRPr="00896E7C" w:rsidSect="00E9296C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7FA" w:rsidRDefault="007377FA" w:rsidP="00E9296C">
      <w:pPr>
        <w:spacing w:after="0" w:line="240" w:lineRule="auto"/>
      </w:pPr>
      <w:r>
        <w:separator/>
      </w:r>
    </w:p>
  </w:endnote>
  <w:endnote w:type="continuationSeparator" w:id="1">
    <w:p w:rsidR="007377FA" w:rsidRDefault="007377FA" w:rsidP="00E9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C" w:rsidRPr="00C54342" w:rsidRDefault="00E9296C" w:rsidP="00E9296C">
    <w:pPr>
      <w:pStyle w:val="Footer"/>
      <w:pBdr>
        <w:top w:val="single" w:sz="4" w:space="1" w:color="auto"/>
      </w:pBdr>
      <w:ind w:left="720"/>
      <w:rPr>
        <w:i/>
        <w:sz w:val="20"/>
        <w:szCs w:val="20"/>
      </w:rPr>
    </w:pPr>
    <w:r>
      <w:rPr>
        <w:i/>
        <w:sz w:val="20"/>
        <w:szCs w:val="20"/>
      </w:rPr>
      <w:t xml:space="preserve">                           </w:t>
    </w:r>
    <w:r w:rsidRPr="00C54342">
      <w:rPr>
        <w:i/>
        <w:sz w:val="20"/>
        <w:szCs w:val="20"/>
      </w:rPr>
      <w:t>A special Performance Improvement Project by His Excellency Dr. Alfred Mutua</w:t>
    </w:r>
    <w:r>
      <w:rPr>
        <w:i/>
        <w:sz w:val="20"/>
        <w:szCs w:val="20"/>
      </w:rPr>
      <w:t xml:space="preserve"> </w:t>
    </w:r>
  </w:p>
  <w:p w:rsidR="00E9296C" w:rsidRDefault="00E9296C" w:rsidP="00E9296C">
    <w:pPr>
      <w:pStyle w:val="Footer"/>
      <w:jc w:val="right"/>
    </w:pPr>
    <w:r>
      <w:rPr>
        <w:i/>
        <w:sz w:val="20"/>
        <w:szCs w:val="20"/>
      </w:rPr>
      <w:t xml:space="preserve">                                                             </w:t>
    </w:r>
    <w:r w:rsidRPr="00C54342">
      <w:rPr>
        <w:i/>
        <w:sz w:val="20"/>
        <w:szCs w:val="20"/>
      </w:rPr>
      <w:t>Sponsored by the County Government of Machakos</w:t>
    </w:r>
    <w:r w:rsidRPr="006C26AA">
      <w:t xml:space="preserve"> </w:t>
    </w:r>
    <w:r>
      <w:t xml:space="preserve">                                   </w:t>
    </w:r>
    <w:r w:rsidRPr="00E9296C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2543020"/>
        <w:docPartObj>
          <w:docPartGallery w:val="Page Numbers (Bottom of Page)"/>
          <w:docPartUnique/>
        </w:docPartObj>
      </w:sdtPr>
      <w:sdtContent>
        <w:r w:rsidRPr="00E9296C">
          <w:rPr>
            <w:sz w:val="20"/>
            <w:szCs w:val="20"/>
          </w:rPr>
          <w:t xml:space="preserve">Page | </w:t>
        </w:r>
        <w:r w:rsidR="00935933" w:rsidRPr="00E9296C">
          <w:rPr>
            <w:sz w:val="20"/>
            <w:szCs w:val="20"/>
          </w:rPr>
          <w:fldChar w:fldCharType="begin"/>
        </w:r>
        <w:r w:rsidRPr="00E9296C">
          <w:rPr>
            <w:sz w:val="20"/>
            <w:szCs w:val="20"/>
          </w:rPr>
          <w:instrText xml:space="preserve"> PAGE   \* MERGEFORMAT </w:instrText>
        </w:r>
        <w:r w:rsidR="00935933" w:rsidRPr="00E9296C">
          <w:rPr>
            <w:sz w:val="20"/>
            <w:szCs w:val="20"/>
          </w:rPr>
          <w:fldChar w:fldCharType="separate"/>
        </w:r>
        <w:r w:rsidR="00B55E10">
          <w:rPr>
            <w:noProof/>
            <w:sz w:val="20"/>
            <w:szCs w:val="20"/>
          </w:rPr>
          <w:t>2</w:t>
        </w:r>
        <w:r w:rsidR="00935933" w:rsidRPr="00E9296C">
          <w:rPr>
            <w:sz w:val="20"/>
            <w:szCs w:val="20"/>
          </w:rPr>
          <w:fldChar w:fldCharType="end"/>
        </w:r>
        <w:r w:rsidRPr="00E9296C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C" w:rsidRDefault="00E9296C" w:rsidP="00E9296C">
    <w:pPr>
      <w:pStyle w:val="Footer"/>
      <w:tabs>
        <w:tab w:val="clear" w:pos="86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Turn over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7FA" w:rsidRDefault="007377FA" w:rsidP="00E9296C">
      <w:pPr>
        <w:spacing w:after="0" w:line="240" w:lineRule="auto"/>
      </w:pPr>
      <w:r>
        <w:separator/>
      </w:r>
    </w:p>
  </w:footnote>
  <w:footnote w:type="continuationSeparator" w:id="1">
    <w:p w:rsidR="007377FA" w:rsidRDefault="007377FA" w:rsidP="00E9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C" w:rsidRPr="00E9296C" w:rsidRDefault="00E9296C" w:rsidP="00E9296C">
    <w:pPr>
      <w:pStyle w:val="Header"/>
      <w:tabs>
        <w:tab w:val="clear" w:pos="9360"/>
        <w:tab w:val="right" w:pos="1044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E9296C">
      <w:rPr>
        <w:rFonts w:ascii="Times New Roman" w:hAnsi="Times New Roman" w:cs="Times New Roman"/>
        <w:sz w:val="20"/>
        <w:szCs w:val="20"/>
      </w:rPr>
      <w:t>Drawing and design paper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5389B"/>
    <w:multiLevelType w:val="hybridMultilevel"/>
    <w:tmpl w:val="E5C694E6"/>
    <w:lvl w:ilvl="0" w:tplc="C8EA59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56E42"/>
    <w:multiLevelType w:val="hybridMultilevel"/>
    <w:tmpl w:val="35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F0F41"/>
    <w:multiLevelType w:val="hybridMultilevel"/>
    <w:tmpl w:val="FEBC0B40"/>
    <w:lvl w:ilvl="0" w:tplc="9378F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5C243C"/>
    <w:multiLevelType w:val="hybridMultilevel"/>
    <w:tmpl w:val="77B61C6A"/>
    <w:lvl w:ilvl="0" w:tplc="7B4807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B8C"/>
    <w:rsid w:val="000900A5"/>
    <w:rsid w:val="0010233A"/>
    <w:rsid w:val="001135AC"/>
    <w:rsid w:val="00153725"/>
    <w:rsid w:val="00284EB6"/>
    <w:rsid w:val="004F1D12"/>
    <w:rsid w:val="005B6AF4"/>
    <w:rsid w:val="006030D1"/>
    <w:rsid w:val="00621A63"/>
    <w:rsid w:val="00665608"/>
    <w:rsid w:val="006D105C"/>
    <w:rsid w:val="006F1BDD"/>
    <w:rsid w:val="006F3C09"/>
    <w:rsid w:val="0071346F"/>
    <w:rsid w:val="007377FA"/>
    <w:rsid w:val="00837725"/>
    <w:rsid w:val="0089670E"/>
    <w:rsid w:val="00896E7C"/>
    <w:rsid w:val="00935933"/>
    <w:rsid w:val="009A2294"/>
    <w:rsid w:val="00B55E10"/>
    <w:rsid w:val="00BD1F00"/>
    <w:rsid w:val="00C82B8C"/>
    <w:rsid w:val="00C904D8"/>
    <w:rsid w:val="00E237B3"/>
    <w:rsid w:val="00E52F9A"/>
    <w:rsid w:val="00E9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D1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929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296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9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2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63EC-20A8-4EC8-BD8A-6495801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mutungi</dc:creator>
  <cp:keywords/>
  <dc:description/>
  <cp:lastModifiedBy>Nzambia</cp:lastModifiedBy>
  <cp:revision>14</cp:revision>
  <dcterms:created xsi:type="dcterms:W3CDTF">2014-04-28T09:23:00Z</dcterms:created>
  <dcterms:modified xsi:type="dcterms:W3CDTF">2015-05-07T06:44:00Z</dcterms:modified>
</cp:coreProperties>
</file>