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20" w:rsidRDefault="00AE2120" w:rsidP="00AE2120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NAME:……………………………………………………....ADM NO: ..……..…..CLASS:……..……...</w:t>
      </w:r>
    </w:p>
    <w:p w:rsidR="00AE2120" w:rsidRDefault="00AE2120" w:rsidP="00AE2120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INDEX NO………………………………………………………SIGN……………………………………</w:t>
      </w:r>
    </w:p>
    <w:p w:rsidR="00AE2120" w:rsidRDefault="00AE2120" w:rsidP="00AE2120">
      <w:pPr>
        <w:rPr>
          <w:rFonts w:ascii="Times New Roman" w:hAnsi="Times New Roman"/>
          <w:sz w:val="24"/>
          <w:szCs w:val="24"/>
        </w:rPr>
      </w:pPr>
    </w:p>
    <w:p w:rsidR="00AE2120" w:rsidRDefault="00AE2120" w:rsidP="00AE2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313/2</w:t>
      </w:r>
    </w:p>
    <w:p w:rsidR="00AE2120" w:rsidRDefault="00AE2120" w:rsidP="00AE2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 RELIGIOUS EDUCATION</w:t>
      </w:r>
    </w:p>
    <w:p w:rsidR="00AE2120" w:rsidRDefault="00AE2120" w:rsidP="00AE2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2</w:t>
      </w:r>
    </w:p>
    <w:p w:rsidR="00AE2120" w:rsidRDefault="00AE2120" w:rsidP="00AE2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2½HOURS</w:t>
      </w:r>
    </w:p>
    <w:p w:rsidR="00AE2120" w:rsidRDefault="00AE2120" w:rsidP="00AE2120">
      <w:pPr>
        <w:rPr>
          <w:rFonts w:ascii="Times New Roman" w:hAnsi="Times New Roman"/>
          <w:sz w:val="24"/>
          <w:szCs w:val="24"/>
        </w:rPr>
      </w:pPr>
    </w:p>
    <w:p w:rsidR="00AE2120" w:rsidRDefault="00AE2120" w:rsidP="00AE2120">
      <w:pPr>
        <w:rPr>
          <w:rFonts w:ascii="Times New Roman" w:hAnsi="Times New Roman"/>
          <w:sz w:val="24"/>
          <w:szCs w:val="24"/>
        </w:rPr>
      </w:pPr>
    </w:p>
    <w:p w:rsidR="00AE2120" w:rsidRDefault="00AE2120" w:rsidP="00AE2120">
      <w:pPr>
        <w:rPr>
          <w:rFonts w:ascii="Times New Roman" w:hAnsi="Times New Roman"/>
          <w:sz w:val="24"/>
          <w:szCs w:val="24"/>
        </w:rPr>
      </w:pPr>
    </w:p>
    <w:p w:rsidR="00AE2120" w:rsidRDefault="00AE2120" w:rsidP="00AE2120">
      <w:pPr>
        <w:rPr>
          <w:rFonts w:ascii="Times New Roman" w:hAnsi="Times New Roman"/>
          <w:sz w:val="24"/>
          <w:szCs w:val="24"/>
        </w:rPr>
      </w:pPr>
    </w:p>
    <w:p w:rsidR="00AE2120" w:rsidRDefault="00AE2120" w:rsidP="00AE212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MOKASA JOINT EXAMINATION </w:t>
      </w:r>
    </w:p>
    <w:p w:rsidR="00AE2120" w:rsidRDefault="00AE2120" w:rsidP="00AE212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Kenya Certificate of Secondary Education 2015</w:t>
      </w:r>
    </w:p>
    <w:p w:rsidR="00AE2120" w:rsidRDefault="00AE2120" w:rsidP="00AE2120">
      <w:pPr>
        <w:rPr>
          <w:rFonts w:ascii="Times New Roman" w:hAnsi="Times New Roman"/>
          <w:b/>
          <w:sz w:val="36"/>
          <w:szCs w:val="36"/>
        </w:rPr>
      </w:pPr>
    </w:p>
    <w:p w:rsidR="00AE2120" w:rsidRDefault="00AE2120" w:rsidP="00AE2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313/2</w:t>
      </w:r>
    </w:p>
    <w:p w:rsidR="00AE2120" w:rsidRDefault="00AE2120" w:rsidP="00AE2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 RELIGIOUS EDUCATION</w:t>
      </w:r>
    </w:p>
    <w:p w:rsidR="00AE2120" w:rsidRDefault="00AE2120" w:rsidP="00AE2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2</w:t>
      </w:r>
    </w:p>
    <w:p w:rsidR="00AE2120" w:rsidRDefault="003B5E98" w:rsidP="00AE2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MARCH/APRIL</w:t>
      </w:r>
      <w:r w:rsidR="00AE2120">
        <w:rPr>
          <w:rFonts w:ascii="Times New Roman" w:hAnsi="Times New Roman"/>
          <w:sz w:val="24"/>
          <w:szCs w:val="24"/>
        </w:rPr>
        <w:t xml:space="preserve"> 2015</w:t>
      </w:r>
    </w:p>
    <w:p w:rsidR="00AE2120" w:rsidRDefault="00AE2120" w:rsidP="00AE2120">
      <w:pPr>
        <w:rPr>
          <w:rFonts w:ascii="Times New Roman" w:hAnsi="Times New Roman"/>
          <w:sz w:val="24"/>
          <w:szCs w:val="24"/>
        </w:rPr>
      </w:pPr>
    </w:p>
    <w:p w:rsidR="00AE2120" w:rsidRDefault="00AE2120" w:rsidP="00AE2120">
      <w:pPr>
        <w:rPr>
          <w:rFonts w:ascii="Times New Roman" w:hAnsi="Times New Roman"/>
          <w:sz w:val="24"/>
          <w:szCs w:val="24"/>
        </w:rPr>
      </w:pPr>
    </w:p>
    <w:p w:rsidR="00AE2120" w:rsidRDefault="00AE2120" w:rsidP="00AE2120">
      <w:pPr>
        <w:rPr>
          <w:rFonts w:ascii="Times New Roman" w:hAnsi="Times New Roman"/>
          <w:sz w:val="24"/>
          <w:szCs w:val="24"/>
        </w:rPr>
      </w:pPr>
    </w:p>
    <w:p w:rsidR="00AE2120" w:rsidRDefault="00AE2120" w:rsidP="00AE212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AE2120" w:rsidRDefault="00AE2120" w:rsidP="00AE2120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any </w:t>
      </w:r>
      <w:r>
        <w:rPr>
          <w:rFonts w:ascii="Times New Roman" w:hAnsi="Times New Roman"/>
          <w:b/>
          <w:i/>
          <w:sz w:val="24"/>
          <w:szCs w:val="24"/>
        </w:rPr>
        <w:t>five</w:t>
      </w:r>
      <w:r>
        <w:rPr>
          <w:rFonts w:ascii="Times New Roman" w:hAnsi="Times New Roman"/>
          <w:i/>
          <w:sz w:val="24"/>
          <w:szCs w:val="24"/>
        </w:rPr>
        <w:t xml:space="preserve"> questions in this paper in the answer booklet provided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28" w:type="dxa"/>
        <w:tblLook w:val="04A0"/>
      </w:tblPr>
      <w:tblGrid>
        <w:gridCol w:w="1231"/>
        <w:gridCol w:w="1192"/>
        <w:gridCol w:w="1192"/>
        <w:gridCol w:w="1192"/>
        <w:gridCol w:w="1192"/>
        <w:gridCol w:w="1192"/>
        <w:gridCol w:w="1192"/>
        <w:gridCol w:w="1445"/>
      </w:tblGrid>
      <w:tr w:rsidR="00AE2120" w:rsidTr="00AE2120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0" w:rsidRDefault="00AE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0" w:rsidRDefault="00AE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0" w:rsidRDefault="00AE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0" w:rsidRDefault="00AE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0" w:rsidRDefault="00AE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0" w:rsidRDefault="00AE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0" w:rsidRDefault="00AE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0" w:rsidRDefault="00AE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E2120" w:rsidTr="00AE2120">
        <w:trPr>
          <w:trHeight w:val="1592"/>
        </w:trPr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0" w:rsidRDefault="00AE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120" w:rsidRDefault="00AE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120" w:rsidRDefault="00AE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120" w:rsidRDefault="00AE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120" w:rsidRDefault="00AE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120" w:rsidRDefault="00AE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120" w:rsidRDefault="00AE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120" w:rsidRDefault="00AE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13B" w:rsidRDefault="002B713B"/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1.a) Outline Nathan’s prophecy to King David about the Messiah (2Samuel 7:3-17).          (6mks)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Outline the activities that took place during the presentation of Jesus in the temple.    (7mks)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Give </w:t>
      </w:r>
      <w:r w:rsidRPr="00BC7B76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ways in which Christians show respect to places of worship in Kenya today. 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(7mks)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2.a) Outline Jesus’ teaching in the parable of the sower.                                                       (8mks)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How did the disciples react to Jesus’ use of parables in his teachings?                          (6mks)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Outline </w:t>
      </w:r>
      <w:r w:rsidRPr="00BC7B76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lessons Christians learn about Jesus from the healing miracles.                  (6mks)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3.a) With reference to the parable of the mustard seed and the leaven, identify </w:t>
      </w:r>
      <w:r w:rsidRPr="00BC7B76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teachings 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about the kingdom of God.                                                                                              (6mks)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State </w:t>
      </w:r>
      <w:r w:rsidRPr="00BC7B76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causes of conflict between Jesus and the Jewish religious leaders during the 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Jerusalem ministry.                                                                                                          (7mks)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Identify </w:t>
      </w:r>
      <w:r w:rsidRPr="00BC7B76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reactions of various people who witnessed Jesus’ crucifixion.               (7mks)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4.a) Describe the unity of believers as illustrated in the image of ‘the bride’.                       (8mks)</w:t>
      </w:r>
    </w:p>
    <w:p w:rsidR="00AE2120" w:rsidRDefault="00AE2120" w:rsidP="00AE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Outline </w:t>
      </w:r>
      <w:r w:rsidRPr="00BC7B76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leadership qualities demonstrated by Peter on the day of Pentecost.           (6mks)</w:t>
      </w:r>
    </w:p>
    <w:p w:rsidR="00582C1D" w:rsidRDefault="00582C1D" w:rsidP="0058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Mention </w:t>
      </w:r>
      <w:r w:rsidRPr="00BC7B76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ways in which the gifts of the Holy Spirit are abused in the Church today.</w:t>
      </w:r>
    </w:p>
    <w:p w:rsidR="00582C1D" w:rsidRDefault="00582C1D" w:rsidP="0058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(6mks)</w:t>
      </w:r>
    </w:p>
    <w:p w:rsidR="003B5E98" w:rsidRDefault="003B5E98" w:rsidP="003B5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5.a) Explain the Christian teaching on irresponsible sexual behavior.                                   (8mks)</w:t>
      </w:r>
    </w:p>
    <w:p w:rsidR="003B5E98" w:rsidRDefault="003B5E98" w:rsidP="003B5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Identify </w:t>
      </w:r>
      <w:r w:rsidRPr="00BC7B76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problems experienced by a family living with a person suffering from</w:t>
      </w:r>
    </w:p>
    <w:p w:rsidR="003B5E98" w:rsidRDefault="003B5E98" w:rsidP="003B5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HIV/AIDS.                                                                                                                      (6mks)</w:t>
      </w:r>
    </w:p>
    <w:p w:rsidR="003B5E98" w:rsidRDefault="003B5E98" w:rsidP="003B5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State </w:t>
      </w:r>
      <w:r w:rsidRPr="00F44391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ways in which the church can help eradicate idleness among the youth in Kenya </w:t>
      </w:r>
    </w:p>
    <w:p w:rsidR="003B5E98" w:rsidRDefault="003B5E98" w:rsidP="003B5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today.                                                                                                                               (6mks)</w:t>
      </w:r>
    </w:p>
    <w:p w:rsidR="003B5E98" w:rsidRDefault="003B5E98" w:rsidP="003B5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6.a) Outline the Biblical teaching on poverty.                                                                        (6mks)</w:t>
      </w:r>
    </w:p>
    <w:p w:rsidR="003B5E98" w:rsidRDefault="003B5E98" w:rsidP="003B5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List </w:t>
      </w:r>
      <w:r w:rsidRPr="00F44391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obligations of citizens to the state.                                                                 (7mks)</w:t>
      </w:r>
    </w:p>
    <w:p w:rsidR="003B5E98" w:rsidRDefault="003B5E98" w:rsidP="003B5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Give </w:t>
      </w:r>
      <w:r w:rsidRPr="00F44391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reasons why pollution is a threat to human life.                                           (7mks)</w:t>
      </w:r>
    </w:p>
    <w:p w:rsidR="00AE2120" w:rsidRDefault="00AE2120"/>
    <w:sectPr w:rsidR="00AE2120" w:rsidSect="002B71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38" w:rsidRDefault="00410038" w:rsidP="003B5E98">
      <w:pPr>
        <w:spacing w:after="0" w:line="240" w:lineRule="auto"/>
      </w:pPr>
      <w:r>
        <w:separator/>
      </w:r>
    </w:p>
  </w:endnote>
  <w:endnote w:type="continuationSeparator" w:id="0">
    <w:p w:rsidR="00410038" w:rsidRDefault="00410038" w:rsidP="003B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98" w:rsidRPr="003B5E98" w:rsidRDefault="003B5E98">
    <w:pPr>
      <w:pStyle w:val="Footer"/>
      <w:pBdr>
        <w:top w:val="thinThickSmallGap" w:sz="24" w:space="1" w:color="622423" w:themeColor="accent2" w:themeShade="7F"/>
      </w:pBdr>
      <w:rPr>
        <w:rFonts w:ascii="Arabic Typesetting" w:hAnsi="Arabic Typesetting" w:cs="Arabic Typesetting"/>
        <w:sz w:val="16"/>
        <w:szCs w:val="16"/>
      </w:rPr>
    </w:pPr>
    <w:r w:rsidRPr="003B5E98">
      <w:rPr>
        <w:rFonts w:ascii="Arabic Typesetting" w:hAnsi="Arabic Typesetting" w:cs="Arabic Typesetting"/>
        <w:sz w:val="16"/>
        <w:szCs w:val="16"/>
      </w:rPr>
      <w:t>MOKASA JOINT EXAM, 2015: CRE PAPER 2</w:t>
    </w:r>
    <w:r w:rsidRPr="003B5E98">
      <w:rPr>
        <w:rFonts w:ascii="Arabic Typesetting" w:hAnsi="Arabic Typesetting" w:cs="Arabic Typesetting"/>
        <w:sz w:val="16"/>
        <w:szCs w:val="16"/>
      </w:rPr>
      <w:ptab w:relativeTo="margin" w:alignment="right" w:leader="none"/>
    </w:r>
    <w:r w:rsidRPr="003B5E98">
      <w:rPr>
        <w:rFonts w:ascii="Arabic Typesetting" w:hAnsi="Arabic Typesetting" w:cs="Arabic Typesetting"/>
        <w:sz w:val="16"/>
        <w:szCs w:val="16"/>
      </w:rPr>
      <w:t xml:space="preserve">Page </w:t>
    </w:r>
    <w:r w:rsidR="00C37ACB" w:rsidRPr="003B5E98">
      <w:rPr>
        <w:rFonts w:ascii="Arabic Typesetting" w:hAnsi="Arabic Typesetting" w:cs="Arabic Typesetting"/>
        <w:sz w:val="16"/>
        <w:szCs w:val="16"/>
      </w:rPr>
      <w:fldChar w:fldCharType="begin"/>
    </w:r>
    <w:r w:rsidRPr="003B5E98">
      <w:rPr>
        <w:rFonts w:ascii="Arabic Typesetting" w:hAnsi="Arabic Typesetting" w:cs="Arabic Typesetting"/>
        <w:sz w:val="16"/>
        <w:szCs w:val="16"/>
      </w:rPr>
      <w:instrText xml:space="preserve"> PAGE   \* MERGEFORMAT </w:instrText>
    </w:r>
    <w:r w:rsidR="00C37ACB" w:rsidRPr="003B5E98">
      <w:rPr>
        <w:rFonts w:ascii="Arabic Typesetting" w:hAnsi="Arabic Typesetting" w:cs="Arabic Typesetting"/>
        <w:sz w:val="16"/>
        <w:szCs w:val="16"/>
      </w:rPr>
      <w:fldChar w:fldCharType="separate"/>
    </w:r>
    <w:r w:rsidR="00410038">
      <w:rPr>
        <w:rFonts w:ascii="Arabic Typesetting" w:hAnsi="Arabic Typesetting" w:cs="Arabic Typesetting"/>
        <w:noProof/>
        <w:sz w:val="16"/>
        <w:szCs w:val="16"/>
      </w:rPr>
      <w:t>1</w:t>
    </w:r>
    <w:r w:rsidR="00C37ACB" w:rsidRPr="003B5E98">
      <w:rPr>
        <w:rFonts w:ascii="Arabic Typesetting" w:hAnsi="Arabic Typesetting" w:cs="Arabic Typesetting"/>
        <w:sz w:val="16"/>
        <w:szCs w:val="16"/>
      </w:rPr>
      <w:fldChar w:fldCharType="end"/>
    </w:r>
  </w:p>
  <w:p w:rsidR="003B5E98" w:rsidRDefault="003B5E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38" w:rsidRDefault="00410038" w:rsidP="003B5E98">
      <w:pPr>
        <w:spacing w:after="0" w:line="240" w:lineRule="auto"/>
      </w:pPr>
      <w:r>
        <w:separator/>
      </w:r>
    </w:p>
  </w:footnote>
  <w:footnote w:type="continuationSeparator" w:id="0">
    <w:p w:rsidR="00410038" w:rsidRDefault="00410038" w:rsidP="003B5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B0C"/>
    <w:multiLevelType w:val="hybridMultilevel"/>
    <w:tmpl w:val="07D4B2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E2120"/>
    <w:rsid w:val="000E25E9"/>
    <w:rsid w:val="002B713B"/>
    <w:rsid w:val="003B5E98"/>
    <w:rsid w:val="00410038"/>
    <w:rsid w:val="00582C1D"/>
    <w:rsid w:val="00AE2120"/>
    <w:rsid w:val="00BD7252"/>
    <w:rsid w:val="00C3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20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E2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98"/>
  </w:style>
  <w:style w:type="paragraph" w:styleId="Footer">
    <w:name w:val="footer"/>
    <w:basedOn w:val="Normal"/>
    <w:link w:val="FooterChar"/>
    <w:uiPriority w:val="99"/>
    <w:unhideWhenUsed/>
    <w:rsid w:val="003B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E98"/>
  </w:style>
  <w:style w:type="paragraph" w:styleId="BalloonText">
    <w:name w:val="Balloon Text"/>
    <w:basedOn w:val="Normal"/>
    <w:link w:val="BalloonTextChar"/>
    <w:uiPriority w:val="99"/>
    <w:semiHidden/>
    <w:unhideWhenUsed/>
    <w:rsid w:val="003B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DOS MOI GIRLS</cp:lastModifiedBy>
  <cp:revision>2</cp:revision>
  <dcterms:created xsi:type="dcterms:W3CDTF">2015-03-19T14:14:00Z</dcterms:created>
  <dcterms:modified xsi:type="dcterms:W3CDTF">2015-03-19T14:14:00Z</dcterms:modified>
</cp:coreProperties>
</file>