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3F" w:rsidRPr="00E82167" w:rsidRDefault="004B763F" w:rsidP="004B76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 xml:space="preserve">NAME </w:t>
      </w:r>
      <w:r w:rsidRPr="00E82167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E82167">
        <w:rPr>
          <w:rFonts w:ascii="Times New Roman" w:hAnsi="Times New Roman" w:cs="Times New Roman"/>
          <w:sz w:val="24"/>
          <w:szCs w:val="24"/>
        </w:rPr>
        <w:tab/>
        <w:t>INDEX NO.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4B763F" w:rsidRPr="00E82167" w:rsidRDefault="004B763F" w:rsidP="004B76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 xml:space="preserve">SCHOOL </w:t>
      </w:r>
      <w:r w:rsidRPr="00E82167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E82167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_______________</w:t>
      </w:r>
    </w:p>
    <w:p w:rsidR="004B763F" w:rsidRPr="00E82167" w:rsidRDefault="004B763F" w:rsidP="004B76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_______________</w:t>
      </w:r>
    </w:p>
    <w:p w:rsidR="004B763F" w:rsidRDefault="004B763F" w:rsidP="004B76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63F" w:rsidRPr="007C012D" w:rsidRDefault="004B763F" w:rsidP="004B763F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12D">
        <w:rPr>
          <w:rFonts w:ascii="Times New Roman" w:hAnsi="Times New Roman" w:cs="Times New Roman"/>
          <w:b/>
          <w:sz w:val="24"/>
          <w:szCs w:val="24"/>
        </w:rPr>
        <w:t>101/3</w:t>
      </w:r>
    </w:p>
    <w:p w:rsidR="004B763F" w:rsidRPr="007C012D" w:rsidRDefault="004B763F" w:rsidP="004B763F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12D">
        <w:rPr>
          <w:rFonts w:ascii="Times New Roman" w:hAnsi="Times New Roman" w:cs="Times New Roman"/>
          <w:b/>
          <w:sz w:val="24"/>
          <w:szCs w:val="24"/>
        </w:rPr>
        <w:t>ENGLISH</w:t>
      </w:r>
    </w:p>
    <w:p w:rsidR="004B763F" w:rsidRPr="007C012D" w:rsidRDefault="004B763F" w:rsidP="004B76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2D">
        <w:rPr>
          <w:rFonts w:ascii="Times New Roman" w:hAnsi="Times New Roman" w:cs="Times New Roman"/>
          <w:sz w:val="24"/>
          <w:szCs w:val="24"/>
        </w:rPr>
        <w:t xml:space="preserve">(CREATIVE COMPOSITION AND </w:t>
      </w:r>
    </w:p>
    <w:p w:rsidR="004B763F" w:rsidRPr="007C012D" w:rsidRDefault="004B763F" w:rsidP="004B76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12D">
        <w:rPr>
          <w:rFonts w:ascii="Times New Roman" w:hAnsi="Times New Roman" w:cs="Times New Roman"/>
          <w:sz w:val="24"/>
          <w:szCs w:val="24"/>
        </w:rPr>
        <w:t>ESSAYS BASED ON SET TEXTS.)</w:t>
      </w:r>
    </w:p>
    <w:p w:rsidR="004B763F" w:rsidRPr="007C012D" w:rsidRDefault="004B763F" w:rsidP="004B763F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12D">
        <w:rPr>
          <w:rFonts w:ascii="Times New Roman" w:hAnsi="Times New Roman" w:cs="Times New Roman"/>
          <w:b/>
          <w:sz w:val="24"/>
          <w:szCs w:val="24"/>
        </w:rPr>
        <w:t>PAPER 3</w:t>
      </w:r>
    </w:p>
    <w:p w:rsidR="004B763F" w:rsidRPr="006A1EC2" w:rsidRDefault="004B763F" w:rsidP="004B763F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JUNE/JULY</w:t>
      </w:r>
      <w:r w:rsidRPr="006A1EC2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A02AE" w:rsidRDefault="004B763F" w:rsidP="004B763F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</w:t>
      </w:r>
      <w:r w:rsidR="009A0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12D">
        <w:rPr>
          <w:rFonts w:ascii="Times New Roman" w:hAnsi="Times New Roman" w:cs="Times New Roman"/>
          <w:b/>
          <w:sz w:val="24"/>
          <w:szCs w:val="24"/>
        </w:rPr>
        <w:t>HOURS</w:t>
      </w:r>
    </w:p>
    <w:p w:rsidR="004B763F" w:rsidRPr="009A02AE" w:rsidRDefault="004B763F" w:rsidP="004B763F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A02AE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4B763F" w:rsidRDefault="004B763F" w:rsidP="004B76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B34" w:rsidRDefault="0025047C" w:rsidP="009A02AE">
      <w:pPr>
        <w:spacing w:after="0" w:line="600" w:lineRule="auto"/>
        <w:jc w:val="center"/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82.7pt;height:16.3pt;mso-position-horizontal-relative:char;mso-position-vertical-relative:line" fillcolor="black" stroked="f">
            <v:shadow color="#b2b2b2" opacity="52429f" offset="3pt"/>
            <v:textpath style="font-family:&quot;Franklin Gothic Demi Cond&quot;;font-size:24pt;font-weight:bold;v-text-kern:t" trim="t" fitpath="t" string="MUTITO SUB-COUNTY FORM FOUR JOINT EVALUATION TEST, 2015"/>
          </v:shape>
        </w:pict>
      </w:r>
    </w:p>
    <w:p w:rsidR="004B763F" w:rsidRDefault="0025047C" w:rsidP="00606B3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 id="_x0000_i1026" type="#_x0000_t136" alt="MUTOMO / IKUTHA DISTRICTS K.C.S.E PACESETTER - 2012&#10;" style="width:398.8pt;height:16.3pt;mso-position-horizontal-relative:char;mso-position-vertical-relative:line" fillcolor="black" stroked="f">
            <v:shadow color="#b2b2b2" opacity="52429f" offset="3pt"/>
            <v:textpath style="font-family:&quot;Berlin Sans FB Demi&quot;;font-size:24pt;v-text-kern:t" trim="t" fitpath="t" string="Kenya Certificate of Secondary Education (K.C.S.E)"/>
          </v:shape>
        </w:pict>
      </w:r>
    </w:p>
    <w:p w:rsidR="00606B34" w:rsidRPr="009A02AE" w:rsidRDefault="00606B34" w:rsidP="00606B34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A02AE" w:rsidRPr="009A02AE" w:rsidRDefault="009A02AE" w:rsidP="004B763F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763F" w:rsidRPr="009C2180" w:rsidRDefault="004B763F" w:rsidP="004B763F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80">
        <w:rPr>
          <w:rFonts w:ascii="Times New Roman" w:hAnsi="Times New Roman" w:cs="Times New Roman"/>
          <w:sz w:val="24"/>
          <w:szCs w:val="24"/>
        </w:rPr>
        <w:t>101/3</w:t>
      </w:r>
    </w:p>
    <w:p w:rsidR="004B763F" w:rsidRPr="009C2180" w:rsidRDefault="004B763F" w:rsidP="004B763F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80">
        <w:rPr>
          <w:rFonts w:ascii="Times New Roman" w:hAnsi="Times New Roman" w:cs="Times New Roman"/>
          <w:sz w:val="24"/>
          <w:szCs w:val="24"/>
        </w:rPr>
        <w:t>ENGLISH</w:t>
      </w:r>
    </w:p>
    <w:p w:rsidR="004B763F" w:rsidRPr="009C2180" w:rsidRDefault="004B763F" w:rsidP="004B76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80">
        <w:rPr>
          <w:rFonts w:ascii="Times New Roman" w:hAnsi="Times New Roman" w:cs="Times New Roman"/>
          <w:sz w:val="24"/>
          <w:szCs w:val="24"/>
        </w:rPr>
        <w:t xml:space="preserve">(CREATIVE COMPOSITION AND </w:t>
      </w:r>
    </w:p>
    <w:p w:rsidR="004B763F" w:rsidRPr="009C2180" w:rsidRDefault="004B763F" w:rsidP="004B76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80">
        <w:rPr>
          <w:rFonts w:ascii="Times New Roman" w:hAnsi="Times New Roman" w:cs="Times New Roman"/>
          <w:sz w:val="24"/>
          <w:szCs w:val="24"/>
        </w:rPr>
        <w:t>ESSAYS BASED ON SET TEXTS.)</w:t>
      </w:r>
    </w:p>
    <w:p w:rsidR="004B763F" w:rsidRPr="009C2180" w:rsidRDefault="004B763F" w:rsidP="004B763F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80">
        <w:rPr>
          <w:rFonts w:ascii="Times New Roman" w:hAnsi="Times New Roman" w:cs="Times New Roman"/>
          <w:sz w:val="24"/>
          <w:szCs w:val="24"/>
        </w:rPr>
        <w:t>PAPER 3</w:t>
      </w:r>
    </w:p>
    <w:p w:rsidR="004B763F" w:rsidRPr="009C2180" w:rsidRDefault="004B763F" w:rsidP="004B763F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180">
        <w:rPr>
          <w:rFonts w:ascii="Times New Roman" w:hAnsi="Times New Roman" w:cs="Times New Roman"/>
          <w:sz w:val="24"/>
          <w:szCs w:val="24"/>
        </w:rPr>
        <w:t xml:space="preserve">TIME: 2 HOURS </w:t>
      </w:r>
    </w:p>
    <w:p w:rsidR="004B763F" w:rsidRPr="007C012D" w:rsidRDefault="004B763F" w:rsidP="004B763F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763F" w:rsidRPr="007C012D" w:rsidRDefault="004B763F" w:rsidP="004B763F">
      <w:pPr>
        <w:spacing w:after="0" w:line="36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012D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4B763F" w:rsidRPr="007C012D" w:rsidRDefault="004B763F" w:rsidP="004B763F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12D">
        <w:rPr>
          <w:rFonts w:ascii="Times New Roman" w:hAnsi="Times New Roman" w:cs="Times New Roman"/>
          <w:sz w:val="24"/>
          <w:szCs w:val="24"/>
        </w:rPr>
        <w:t xml:space="preserve">Answer </w:t>
      </w:r>
      <w:r w:rsidRPr="00545A90">
        <w:rPr>
          <w:rFonts w:ascii="Times New Roman" w:hAnsi="Times New Roman" w:cs="Times New Roman"/>
          <w:b/>
          <w:sz w:val="24"/>
          <w:szCs w:val="24"/>
        </w:rPr>
        <w:t>three</w:t>
      </w:r>
      <w:r w:rsidRPr="007C012D">
        <w:rPr>
          <w:rFonts w:ascii="Times New Roman" w:hAnsi="Times New Roman" w:cs="Times New Roman"/>
          <w:sz w:val="24"/>
          <w:szCs w:val="24"/>
        </w:rPr>
        <w:t xml:space="preserve"> questions.</w:t>
      </w:r>
    </w:p>
    <w:p w:rsidR="004B763F" w:rsidRPr="007C012D" w:rsidRDefault="004B763F" w:rsidP="004B763F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12D">
        <w:rPr>
          <w:rFonts w:ascii="Times New Roman" w:hAnsi="Times New Roman" w:cs="Times New Roman"/>
          <w:sz w:val="24"/>
          <w:szCs w:val="24"/>
        </w:rPr>
        <w:t xml:space="preserve">Questions </w:t>
      </w:r>
      <w:r w:rsidRPr="007C012D">
        <w:rPr>
          <w:rFonts w:ascii="Times New Roman" w:hAnsi="Times New Roman" w:cs="Times New Roman"/>
          <w:b/>
          <w:sz w:val="24"/>
          <w:szCs w:val="24"/>
        </w:rPr>
        <w:t>one</w:t>
      </w:r>
      <w:r w:rsidRPr="007C012D">
        <w:rPr>
          <w:rFonts w:ascii="Times New Roman" w:hAnsi="Times New Roman" w:cs="Times New Roman"/>
          <w:sz w:val="24"/>
          <w:szCs w:val="24"/>
        </w:rPr>
        <w:t xml:space="preserve"> and </w:t>
      </w:r>
      <w:r w:rsidRPr="007C012D">
        <w:rPr>
          <w:rFonts w:ascii="Times New Roman" w:hAnsi="Times New Roman" w:cs="Times New Roman"/>
          <w:b/>
          <w:sz w:val="24"/>
          <w:szCs w:val="24"/>
        </w:rPr>
        <w:t>two</w:t>
      </w:r>
      <w:r w:rsidRPr="007C012D">
        <w:rPr>
          <w:rFonts w:ascii="Times New Roman" w:hAnsi="Times New Roman" w:cs="Times New Roman"/>
          <w:sz w:val="24"/>
          <w:szCs w:val="24"/>
        </w:rPr>
        <w:t xml:space="preserve"> are </w:t>
      </w:r>
      <w:r w:rsidRPr="007C012D">
        <w:rPr>
          <w:rFonts w:ascii="Times New Roman" w:hAnsi="Times New Roman" w:cs="Times New Roman"/>
          <w:b/>
          <w:sz w:val="24"/>
          <w:szCs w:val="24"/>
        </w:rPr>
        <w:t>compulsory</w:t>
      </w:r>
      <w:r w:rsidRPr="007C012D">
        <w:rPr>
          <w:rFonts w:ascii="Times New Roman" w:hAnsi="Times New Roman" w:cs="Times New Roman"/>
          <w:sz w:val="24"/>
          <w:szCs w:val="24"/>
        </w:rPr>
        <w:t>.</w:t>
      </w:r>
    </w:p>
    <w:p w:rsidR="004B763F" w:rsidRPr="007C012D" w:rsidRDefault="004B763F" w:rsidP="004B763F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question</w:t>
      </w:r>
      <w:r w:rsidRPr="007C012D">
        <w:rPr>
          <w:rFonts w:ascii="Times New Roman" w:hAnsi="Times New Roman" w:cs="Times New Roman"/>
          <w:sz w:val="24"/>
          <w:szCs w:val="24"/>
        </w:rPr>
        <w:t xml:space="preserve"> three choose only</w:t>
      </w:r>
      <w:r w:rsidRPr="0095384B">
        <w:rPr>
          <w:rFonts w:ascii="Times New Roman" w:hAnsi="Times New Roman" w:cs="Times New Roman"/>
          <w:sz w:val="24"/>
          <w:szCs w:val="24"/>
        </w:rPr>
        <w:t xml:space="preserve"> </w:t>
      </w:r>
      <w:r w:rsidRPr="007C012D">
        <w:rPr>
          <w:rFonts w:ascii="Times New Roman" w:hAnsi="Times New Roman" w:cs="Times New Roman"/>
          <w:b/>
          <w:sz w:val="24"/>
          <w:szCs w:val="24"/>
          <w:u w:val="single"/>
        </w:rPr>
        <w:t>one</w:t>
      </w:r>
      <w:r w:rsidRPr="007C012D">
        <w:rPr>
          <w:rFonts w:ascii="Times New Roman" w:hAnsi="Times New Roman" w:cs="Times New Roman"/>
          <w:sz w:val="24"/>
          <w:szCs w:val="24"/>
        </w:rPr>
        <w:t xml:space="preserve"> of the optional texts you have prepared on.</w:t>
      </w:r>
    </w:p>
    <w:p w:rsidR="004B763F" w:rsidRPr="007C012D" w:rsidRDefault="004B763F" w:rsidP="004B763F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12D">
        <w:rPr>
          <w:rFonts w:ascii="Times New Roman" w:hAnsi="Times New Roman" w:cs="Times New Roman"/>
          <w:sz w:val="24"/>
          <w:szCs w:val="24"/>
        </w:rPr>
        <w:t xml:space="preserve">Where a candidate presents work on more than one optional text, only the first one to appear will be marked. </w:t>
      </w:r>
    </w:p>
    <w:p w:rsidR="004B763F" w:rsidRDefault="004B763F" w:rsidP="004B763F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C012D">
        <w:rPr>
          <w:rFonts w:ascii="Times New Roman" w:hAnsi="Times New Roman" w:cs="Times New Roman"/>
          <w:sz w:val="24"/>
          <w:szCs w:val="24"/>
        </w:rPr>
        <w:t xml:space="preserve">Each of your essays </w:t>
      </w:r>
      <w:r w:rsidRPr="007C012D">
        <w:rPr>
          <w:rFonts w:ascii="Times New Roman" w:hAnsi="Times New Roman" w:cs="Times New Roman"/>
          <w:b/>
          <w:sz w:val="24"/>
          <w:szCs w:val="24"/>
        </w:rPr>
        <w:t>must</w:t>
      </w:r>
      <w:r w:rsidRPr="007C012D">
        <w:rPr>
          <w:rFonts w:ascii="Times New Roman" w:hAnsi="Times New Roman" w:cs="Times New Roman"/>
          <w:sz w:val="24"/>
          <w:szCs w:val="24"/>
        </w:rPr>
        <w:t xml:space="preserve"> not exceed 450 words.</w:t>
      </w:r>
    </w:p>
    <w:p w:rsidR="004B763F" w:rsidRDefault="004B763F" w:rsidP="004B763F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questions have equal marks.</w:t>
      </w:r>
    </w:p>
    <w:p w:rsidR="004B763F" w:rsidRPr="004B763F" w:rsidRDefault="004B763F" w:rsidP="004B763F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answers to be written in the answer booklet provided.</w:t>
      </w:r>
    </w:p>
    <w:p w:rsidR="001E2F05" w:rsidRDefault="001E2F05" w:rsidP="004B763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763F" w:rsidRPr="00AB7ADA" w:rsidRDefault="004B763F" w:rsidP="001E2F0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7ADA">
        <w:rPr>
          <w:rFonts w:ascii="Times New Roman" w:hAnsi="Times New Roman" w:cs="Times New Roman"/>
          <w:i/>
          <w:sz w:val="24"/>
          <w:szCs w:val="24"/>
        </w:rPr>
        <w:t>This paper consists of 2 printed pages.</w:t>
      </w:r>
    </w:p>
    <w:p w:rsidR="004B763F" w:rsidRPr="00AB7ADA" w:rsidRDefault="004B763F" w:rsidP="001E2F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7ADA">
        <w:rPr>
          <w:rFonts w:ascii="Times New Roman" w:hAnsi="Times New Roman" w:cs="Times New Roman"/>
          <w:i/>
          <w:sz w:val="24"/>
          <w:szCs w:val="24"/>
        </w:rPr>
        <w:t>Candidates should check to ensure that all pages are printed as indicated and no questions are missing</w:t>
      </w:r>
    </w:p>
    <w:p w:rsidR="001E2F05" w:rsidRDefault="001E2F0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  <w:bookmarkStart w:id="0" w:name="_GoBack"/>
      <w:bookmarkEnd w:id="0"/>
    </w:p>
    <w:p w:rsidR="00AA0209" w:rsidRPr="007C6F37" w:rsidRDefault="00AA0209" w:rsidP="007C6F37">
      <w:pPr>
        <w:pStyle w:val="NormalWeb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before="0" w:beforeAutospacing="0" w:after="0" w:afterAutospacing="0" w:line="480" w:lineRule="auto"/>
        <w:ind w:left="426" w:hanging="426"/>
        <w:jc w:val="both"/>
        <w:rPr>
          <w:b/>
          <w:bCs/>
          <w:u w:val="single"/>
        </w:rPr>
      </w:pPr>
      <w:r w:rsidRPr="007C6F37">
        <w:rPr>
          <w:b/>
        </w:rPr>
        <w:lastRenderedPageBreak/>
        <w:t>IMAGINATIVE COMPOSITION (COMPULSORY)</w:t>
      </w:r>
      <w:r w:rsidR="004B763F">
        <w:tab/>
      </w:r>
      <w:r>
        <w:tab/>
      </w:r>
      <w:r w:rsidR="004B763F">
        <w:tab/>
      </w:r>
      <w:r w:rsidR="004B763F">
        <w:tab/>
      </w:r>
      <w:r w:rsidR="004B763F">
        <w:tab/>
      </w:r>
      <w:r w:rsidR="004B763F" w:rsidRPr="007C6F37">
        <w:rPr>
          <w:b/>
          <w:bCs/>
        </w:rPr>
        <w:t>(20marks)</w:t>
      </w:r>
      <w:r w:rsidR="004B763F" w:rsidRPr="007C6F37">
        <w:rPr>
          <w:b/>
          <w:bCs/>
        </w:rPr>
        <w:br/>
      </w:r>
      <w:r w:rsidRPr="007C6F37">
        <w:rPr>
          <w:b/>
          <w:bCs/>
        </w:rPr>
        <w:t xml:space="preserve">Either: </w:t>
      </w:r>
    </w:p>
    <w:p w:rsidR="004B763F" w:rsidRDefault="004B763F" w:rsidP="007C6F37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jc w:val="both"/>
      </w:pPr>
      <w:r>
        <w:t>a)</w:t>
      </w:r>
      <w:r w:rsidR="009F1BE7">
        <w:tab/>
      </w:r>
      <w:r>
        <w:t>Write a composition on what the youth in Kenya can do to combat corruption.</w:t>
      </w:r>
    </w:p>
    <w:p w:rsidR="007C6F37" w:rsidRDefault="007C6F37" w:rsidP="007C6F37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b/>
          <w:bCs/>
        </w:rPr>
      </w:pPr>
    </w:p>
    <w:p w:rsidR="004B763F" w:rsidRDefault="00AA0209" w:rsidP="007C6F37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b/>
          <w:bCs/>
        </w:rPr>
      </w:pPr>
      <w:r>
        <w:rPr>
          <w:b/>
          <w:bCs/>
        </w:rPr>
        <w:tab/>
      </w:r>
      <w:r w:rsidR="004B763F">
        <w:rPr>
          <w:b/>
          <w:bCs/>
        </w:rPr>
        <w:t xml:space="preserve">Or: </w:t>
      </w:r>
    </w:p>
    <w:p w:rsidR="004B763F" w:rsidRDefault="004B763F" w:rsidP="007C6F37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>b)</w:t>
      </w:r>
      <w:r w:rsidR="009F1BE7">
        <w:tab/>
      </w:r>
      <w:r>
        <w:t>Write a composition to illustrate the saying:</w:t>
      </w:r>
    </w:p>
    <w:p w:rsidR="004B763F" w:rsidRDefault="009F1BE7" w:rsidP="007C6F37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ab/>
      </w:r>
      <w:r w:rsidR="00030E3C">
        <w:t>‘</w:t>
      </w:r>
      <w:r w:rsidR="004B763F">
        <w:t>A</w:t>
      </w:r>
      <w:r>
        <w:t xml:space="preserve"> </w:t>
      </w:r>
      <w:r w:rsidR="004B763F">
        <w:t>rose by any other name smells just as sweet</w:t>
      </w:r>
      <w:r>
        <w:t>’</w:t>
      </w:r>
    </w:p>
    <w:p w:rsidR="004B763F" w:rsidRDefault="004B763F" w:rsidP="007C6F37">
      <w:pPr>
        <w:pStyle w:val="NormalWeb"/>
        <w:tabs>
          <w:tab w:val="left" w:pos="426"/>
          <w:tab w:val="left" w:pos="851"/>
          <w:tab w:val="left" w:pos="1276"/>
          <w:tab w:val="left" w:pos="9356"/>
        </w:tabs>
        <w:spacing w:before="0" w:beforeAutospacing="0" w:after="0" w:afterAutospacing="0" w:line="360" w:lineRule="auto"/>
        <w:ind w:left="426" w:hanging="426"/>
        <w:jc w:val="both"/>
        <w:rPr>
          <w:b/>
          <w:bCs/>
        </w:rPr>
      </w:pPr>
      <w:r>
        <w:t xml:space="preserve"> </w:t>
      </w:r>
    </w:p>
    <w:p w:rsidR="00AA0209" w:rsidRPr="00AA0209" w:rsidRDefault="007C6F37" w:rsidP="007C6F37">
      <w:pPr>
        <w:pStyle w:val="NormalWeb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before="0" w:beforeAutospacing="0" w:after="0" w:afterAutospacing="0" w:line="480" w:lineRule="auto"/>
        <w:ind w:left="426" w:hanging="426"/>
        <w:jc w:val="both"/>
        <w:rPr>
          <w:b/>
          <w:bCs/>
        </w:rPr>
      </w:pPr>
      <w:r>
        <w:rPr>
          <w:b/>
        </w:rPr>
        <w:t>COMPULSORY NOVEL</w:t>
      </w:r>
      <w:r w:rsidR="00AA0209">
        <w:rPr>
          <w:b/>
        </w:rPr>
        <w:tab/>
      </w:r>
      <w:r w:rsidR="00AA0209">
        <w:rPr>
          <w:b/>
        </w:rPr>
        <w:tab/>
      </w:r>
      <w:r w:rsidR="00AA0209">
        <w:rPr>
          <w:b/>
        </w:rPr>
        <w:tab/>
      </w:r>
      <w:r w:rsidR="00AA0209">
        <w:rPr>
          <w:b/>
        </w:rPr>
        <w:tab/>
      </w:r>
      <w:r w:rsidR="00AA0209">
        <w:rPr>
          <w:b/>
        </w:rPr>
        <w:tab/>
      </w:r>
      <w:r w:rsidR="00AA0209">
        <w:rPr>
          <w:b/>
        </w:rPr>
        <w:tab/>
      </w:r>
      <w:r w:rsidR="00AA0209">
        <w:rPr>
          <w:b/>
        </w:rPr>
        <w:tab/>
      </w:r>
      <w:r w:rsidR="00AA0209">
        <w:rPr>
          <w:b/>
        </w:rPr>
        <w:tab/>
      </w:r>
      <w:r w:rsidR="00AA0209">
        <w:rPr>
          <w:b/>
        </w:rPr>
        <w:tab/>
      </w:r>
      <w:r w:rsidR="00AA0209">
        <w:rPr>
          <w:b/>
          <w:bCs/>
        </w:rPr>
        <w:t>(20marks)</w:t>
      </w:r>
    </w:p>
    <w:p w:rsidR="004B763F" w:rsidRPr="009F1BE7" w:rsidRDefault="004B763F" w:rsidP="007C6F37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/>
        <w:jc w:val="both"/>
        <w:rPr>
          <w:b/>
          <w:bCs/>
        </w:rPr>
      </w:pPr>
      <w:r w:rsidRPr="00AA0209">
        <w:rPr>
          <w:b/>
          <w:i/>
        </w:rPr>
        <w:t xml:space="preserve">The River </w:t>
      </w:r>
      <w:r w:rsidRPr="00AA0209">
        <w:rPr>
          <w:b/>
          <w:bCs/>
          <w:i/>
        </w:rPr>
        <w:t>and the Source</w:t>
      </w:r>
      <w:r w:rsidR="00AA0209">
        <w:rPr>
          <w:b/>
          <w:bCs/>
        </w:rPr>
        <w:t xml:space="preserve">, </w:t>
      </w:r>
      <w:r w:rsidRPr="009F1BE7">
        <w:rPr>
          <w:b/>
          <w:bCs/>
        </w:rPr>
        <w:t>Margaret Ogola</w:t>
      </w:r>
      <w:r w:rsidR="009F1BE7">
        <w:rPr>
          <w:b/>
          <w:bCs/>
        </w:rPr>
        <w:t>.</w:t>
      </w:r>
      <w:r w:rsidR="001E2F05" w:rsidRPr="001E2F05">
        <w:rPr>
          <w:b/>
          <w:bCs/>
        </w:rPr>
        <w:t xml:space="preserve"> </w:t>
      </w:r>
    </w:p>
    <w:p w:rsidR="004B763F" w:rsidRDefault="004B763F" w:rsidP="007C6F37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rPr>
          <w:b/>
          <w:bCs/>
        </w:rPr>
        <w:t xml:space="preserve"> </w:t>
      </w:r>
      <w:r w:rsidR="00AA0209">
        <w:rPr>
          <w:b/>
          <w:bCs/>
        </w:rPr>
        <w:tab/>
      </w:r>
      <w:r>
        <w:t>Margaret Ogola brings out the pioneering spirit in women. Discuss.</w:t>
      </w:r>
    </w:p>
    <w:p w:rsidR="001E2F05" w:rsidRDefault="001E2F05" w:rsidP="007C6F37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:rsidR="004B763F" w:rsidRDefault="007C6F37" w:rsidP="007C6F37">
      <w:pPr>
        <w:pStyle w:val="NormalWeb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before="0" w:beforeAutospacing="0" w:after="0" w:afterAutospacing="0" w:line="480" w:lineRule="auto"/>
        <w:ind w:left="426" w:hanging="426"/>
        <w:jc w:val="both"/>
        <w:rPr>
          <w:b/>
          <w:bCs/>
        </w:rPr>
      </w:pPr>
      <w:r>
        <w:rPr>
          <w:b/>
        </w:rPr>
        <w:t>OPTIONAL SET BOOK</w:t>
      </w:r>
      <w:r w:rsidR="009F1BE7">
        <w:rPr>
          <w:b/>
          <w:bCs/>
        </w:rPr>
        <w:tab/>
      </w:r>
      <w:r w:rsidR="009F1BE7">
        <w:rPr>
          <w:b/>
          <w:bCs/>
        </w:rPr>
        <w:tab/>
      </w:r>
      <w:r w:rsidR="009F1BE7">
        <w:rPr>
          <w:b/>
          <w:bCs/>
        </w:rPr>
        <w:tab/>
      </w:r>
      <w:r w:rsidR="009F1BE7">
        <w:rPr>
          <w:b/>
          <w:bCs/>
        </w:rPr>
        <w:tab/>
      </w:r>
      <w:r w:rsidR="009F1BE7">
        <w:rPr>
          <w:b/>
          <w:bCs/>
        </w:rPr>
        <w:tab/>
      </w:r>
      <w:r w:rsidR="009F1BE7">
        <w:rPr>
          <w:b/>
          <w:bCs/>
        </w:rPr>
        <w:tab/>
      </w:r>
      <w:r w:rsidR="009F1BE7">
        <w:rPr>
          <w:b/>
          <w:bCs/>
        </w:rPr>
        <w:tab/>
      </w:r>
      <w:r w:rsidR="009F1BE7">
        <w:rPr>
          <w:b/>
          <w:bCs/>
        </w:rPr>
        <w:tab/>
      </w:r>
      <w:r w:rsidR="009F1BE7">
        <w:rPr>
          <w:b/>
          <w:bCs/>
        </w:rPr>
        <w:tab/>
        <w:t>(20marks)</w:t>
      </w:r>
    </w:p>
    <w:p w:rsidR="00AA0209" w:rsidRDefault="00AA0209" w:rsidP="007C6F37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/>
        <w:jc w:val="both"/>
        <w:rPr>
          <w:b/>
          <w:bCs/>
        </w:rPr>
      </w:pPr>
      <w:r>
        <w:rPr>
          <w:b/>
          <w:bCs/>
        </w:rPr>
        <w:t>Either</w:t>
      </w:r>
      <w:r w:rsidR="007C6F37">
        <w:rPr>
          <w:b/>
          <w:bCs/>
        </w:rPr>
        <w:t>:</w:t>
      </w:r>
    </w:p>
    <w:p w:rsidR="004B763F" w:rsidRDefault="004B763F" w:rsidP="007C6F37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rPr>
          <w:b/>
          <w:bCs/>
        </w:rPr>
        <w:t>a)</w:t>
      </w:r>
      <w:r w:rsidR="00AA0209">
        <w:rPr>
          <w:b/>
          <w:bCs/>
        </w:rPr>
        <w:tab/>
      </w:r>
      <w:r>
        <w:rPr>
          <w:b/>
        </w:rPr>
        <w:t xml:space="preserve">The </w:t>
      </w:r>
      <w:r>
        <w:rPr>
          <w:b/>
          <w:bCs/>
        </w:rPr>
        <w:t xml:space="preserve">short Story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E6142" w:rsidRPr="008E6142" w:rsidRDefault="00AA0209" w:rsidP="007C6F37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b/>
          <w:iCs/>
        </w:rPr>
      </w:pPr>
      <w:r w:rsidRPr="008E6142">
        <w:rPr>
          <w:b/>
        </w:rPr>
        <w:tab/>
      </w:r>
      <w:r w:rsidR="004B763F" w:rsidRPr="008E6142">
        <w:rPr>
          <w:b/>
          <w:i/>
          <w:iCs/>
        </w:rPr>
        <w:t>When the Sun Goes Down and Other Stories)</w:t>
      </w:r>
      <w:r w:rsidR="008E6142" w:rsidRPr="008E6142">
        <w:rPr>
          <w:b/>
          <w:i/>
          <w:iCs/>
        </w:rPr>
        <w:t>,</w:t>
      </w:r>
      <w:r w:rsidR="008E6142">
        <w:rPr>
          <w:b/>
          <w:iCs/>
        </w:rPr>
        <w:t xml:space="preserve"> </w:t>
      </w:r>
      <w:r w:rsidR="004B763F" w:rsidRPr="008E6142">
        <w:rPr>
          <w:b/>
          <w:iCs/>
        </w:rPr>
        <w:t xml:space="preserve">Longhorn (Ed) </w:t>
      </w:r>
    </w:p>
    <w:p w:rsidR="004B763F" w:rsidRDefault="008E6142" w:rsidP="007C6F37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rPr>
          <w:i/>
          <w:iCs/>
        </w:rPr>
        <w:tab/>
      </w:r>
      <w:r w:rsidR="004B763F">
        <w:t>“</w:t>
      </w:r>
      <w:r w:rsidR="00030E3C">
        <w:t>Desperate</w:t>
      </w:r>
      <w:r w:rsidR="004B763F">
        <w:t xml:space="preserve"> situations call for desperate measures.” Drawing illustrations from </w:t>
      </w:r>
      <w:proofErr w:type="spellStart"/>
      <w:r w:rsidR="004B763F">
        <w:t>Sandisile</w:t>
      </w:r>
      <w:proofErr w:type="spellEnd"/>
      <w:r w:rsidR="004B763F">
        <w:t xml:space="preserve"> </w:t>
      </w:r>
      <w:proofErr w:type="spellStart"/>
      <w:r w:rsidR="004B763F">
        <w:t>Tshuma’s</w:t>
      </w:r>
      <w:proofErr w:type="spellEnd"/>
      <w:r w:rsidR="004B763F">
        <w:t xml:space="preserve"> </w:t>
      </w:r>
      <w:r w:rsidR="004B763F">
        <w:rPr>
          <w:i/>
          <w:iCs/>
        </w:rPr>
        <w:t xml:space="preserve">“Arrested Development,” </w:t>
      </w:r>
      <w:r w:rsidR="004B763F">
        <w:t>discuss the challenges facing the citizens and how they try to cope with the hard economic times they find themselves in.</w:t>
      </w:r>
    </w:p>
    <w:p w:rsidR="007C6F37" w:rsidRDefault="007C6F37" w:rsidP="007C6F37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b/>
        </w:rPr>
      </w:pPr>
    </w:p>
    <w:p w:rsidR="004B763F" w:rsidRPr="008E6142" w:rsidRDefault="007C6F37" w:rsidP="007C6F37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b/>
        </w:rPr>
      </w:pPr>
      <w:r>
        <w:rPr>
          <w:b/>
        </w:rPr>
        <w:tab/>
      </w:r>
      <w:r w:rsidR="004B763F" w:rsidRPr="008E6142">
        <w:rPr>
          <w:b/>
        </w:rPr>
        <w:t>Or</w:t>
      </w:r>
      <w:r>
        <w:rPr>
          <w:b/>
        </w:rPr>
        <w:t>:</w:t>
      </w:r>
      <w:r w:rsidR="004B763F" w:rsidRPr="008E6142">
        <w:rPr>
          <w:b/>
        </w:rPr>
        <w:t xml:space="preserve"> </w:t>
      </w:r>
    </w:p>
    <w:p w:rsidR="004B763F" w:rsidRPr="00AA0209" w:rsidRDefault="004B763F" w:rsidP="007C6F37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b/>
        </w:rPr>
      </w:pPr>
      <w:r w:rsidRPr="00AA0209">
        <w:rPr>
          <w:b/>
        </w:rPr>
        <w:t>b)</w:t>
      </w:r>
      <w:r w:rsidR="00AA0209" w:rsidRPr="00AA0209">
        <w:rPr>
          <w:b/>
        </w:rPr>
        <w:tab/>
      </w:r>
      <w:r w:rsidRPr="00AA0209">
        <w:rPr>
          <w:b/>
        </w:rPr>
        <w:t xml:space="preserve">The Play </w:t>
      </w:r>
      <w:r w:rsidRPr="00AA0209">
        <w:rPr>
          <w:b/>
        </w:rPr>
        <w:tab/>
      </w:r>
      <w:r w:rsidRPr="00AA0209">
        <w:rPr>
          <w:b/>
        </w:rPr>
        <w:tab/>
      </w:r>
      <w:r w:rsidRPr="00AA0209">
        <w:rPr>
          <w:b/>
        </w:rPr>
        <w:tab/>
      </w:r>
      <w:r w:rsidRPr="00AA0209">
        <w:rPr>
          <w:b/>
        </w:rPr>
        <w:tab/>
      </w:r>
      <w:r w:rsidRPr="00AA0209">
        <w:rPr>
          <w:b/>
        </w:rPr>
        <w:tab/>
      </w:r>
      <w:r w:rsidRPr="00AA0209">
        <w:rPr>
          <w:b/>
        </w:rPr>
        <w:tab/>
      </w:r>
      <w:r w:rsidRPr="00AA0209">
        <w:rPr>
          <w:b/>
        </w:rPr>
        <w:tab/>
      </w:r>
      <w:r w:rsidRPr="00AA0209">
        <w:rPr>
          <w:b/>
        </w:rPr>
        <w:tab/>
      </w:r>
      <w:r w:rsidRPr="00AA0209">
        <w:rPr>
          <w:b/>
        </w:rPr>
        <w:tab/>
      </w:r>
      <w:r w:rsidRPr="00AA0209">
        <w:rPr>
          <w:b/>
        </w:rPr>
        <w:tab/>
      </w:r>
      <w:r w:rsidR="008E6142">
        <w:rPr>
          <w:b/>
        </w:rPr>
        <w:tab/>
      </w:r>
      <w:r w:rsidR="008E6142">
        <w:rPr>
          <w:b/>
        </w:rPr>
        <w:tab/>
      </w:r>
    </w:p>
    <w:p w:rsidR="004B763F" w:rsidRPr="008E6142" w:rsidRDefault="00AA0209" w:rsidP="007C6F37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b/>
        </w:rPr>
      </w:pPr>
      <w:r>
        <w:rPr>
          <w:i/>
        </w:rPr>
        <w:tab/>
      </w:r>
      <w:r w:rsidR="004B763F" w:rsidRPr="008E6142">
        <w:rPr>
          <w:b/>
          <w:i/>
        </w:rPr>
        <w:t>Betrayal in the City</w:t>
      </w:r>
      <w:r w:rsidR="008E6142" w:rsidRPr="008E6142">
        <w:rPr>
          <w:b/>
          <w:i/>
        </w:rPr>
        <w:t>,</w:t>
      </w:r>
      <w:r w:rsidR="004B763F" w:rsidRPr="008E6142">
        <w:rPr>
          <w:b/>
        </w:rPr>
        <w:t xml:space="preserve"> </w:t>
      </w:r>
      <w:r w:rsidR="008E6142">
        <w:rPr>
          <w:b/>
        </w:rPr>
        <w:t>Francis Imbuga</w:t>
      </w:r>
    </w:p>
    <w:p w:rsidR="004B763F" w:rsidRDefault="00AA0209" w:rsidP="007C6F37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ab/>
      </w:r>
      <w:r w:rsidR="004B763F">
        <w:t xml:space="preserve">“Africa kills her sun.” using </w:t>
      </w:r>
      <w:proofErr w:type="spellStart"/>
      <w:r w:rsidR="004B763F">
        <w:t>Kafira</w:t>
      </w:r>
      <w:proofErr w:type="spellEnd"/>
      <w:r w:rsidR="004B763F">
        <w:t xml:space="preserve"> as a case in point, and with this statement even in mind, discuss how Africa’s leadership is to blame for the evils bedeviling her. </w:t>
      </w:r>
      <w:r w:rsidR="004B763F">
        <w:tab/>
      </w:r>
      <w:r w:rsidR="004B763F">
        <w:tab/>
        <w:t xml:space="preserve"> </w:t>
      </w:r>
    </w:p>
    <w:p w:rsidR="007C6F37" w:rsidRDefault="007C6F37" w:rsidP="007C6F37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</w:p>
    <w:p w:rsidR="004B763F" w:rsidRPr="008E6142" w:rsidRDefault="00AA0209" w:rsidP="007C6F37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b/>
        </w:rPr>
      </w:pPr>
      <w:r>
        <w:tab/>
      </w:r>
      <w:r w:rsidR="004B763F" w:rsidRPr="008E6142">
        <w:rPr>
          <w:b/>
        </w:rPr>
        <w:t>Or</w:t>
      </w:r>
      <w:r w:rsidR="007C6F37">
        <w:rPr>
          <w:b/>
        </w:rPr>
        <w:t>:</w:t>
      </w:r>
      <w:r w:rsidR="004B763F" w:rsidRPr="008E6142">
        <w:rPr>
          <w:b/>
        </w:rPr>
        <w:t xml:space="preserve"> </w:t>
      </w:r>
    </w:p>
    <w:p w:rsidR="004B763F" w:rsidRDefault="004B763F" w:rsidP="007C6F37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 w:rsidRPr="008E6142">
        <w:rPr>
          <w:b/>
        </w:rPr>
        <w:t>c)</w:t>
      </w:r>
      <w:r w:rsidR="00AA0209" w:rsidRPr="008E6142">
        <w:rPr>
          <w:b/>
        </w:rPr>
        <w:tab/>
      </w:r>
      <w:r w:rsidRPr="008E6142">
        <w:rPr>
          <w:b/>
        </w:rPr>
        <w:t>The novel;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6142">
        <w:tab/>
      </w:r>
    </w:p>
    <w:p w:rsidR="004B763F" w:rsidRPr="008E6142" w:rsidRDefault="00AA0209" w:rsidP="007C6F37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  <w:rPr>
          <w:b/>
        </w:rPr>
      </w:pPr>
      <w:r w:rsidRPr="008E6142">
        <w:rPr>
          <w:b/>
        </w:rPr>
        <w:tab/>
      </w:r>
      <w:r w:rsidR="004B763F" w:rsidRPr="008E6142">
        <w:rPr>
          <w:b/>
          <w:i/>
        </w:rPr>
        <w:t>The Whale Rider</w:t>
      </w:r>
      <w:r w:rsidR="008E6142" w:rsidRPr="008E6142">
        <w:rPr>
          <w:b/>
          <w:i/>
        </w:rPr>
        <w:t>,</w:t>
      </w:r>
      <w:r w:rsidR="004B763F" w:rsidRPr="008E6142">
        <w:rPr>
          <w:b/>
        </w:rPr>
        <w:t xml:space="preserve"> </w:t>
      </w:r>
      <w:r w:rsidR="008E6142" w:rsidRPr="008E6142">
        <w:rPr>
          <w:b/>
        </w:rPr>
        <w:t>Witi Ihimaera</w:t>
      </w:r>
    </w:p>
    <w:p w:rsidR="004B763F" w:rsidRDefault="00AA0209" w:rsidP="007C6F37">
      <w:pPr>
        <w:pStyle w:val="NormalWeb"/>
        <w:tabs>
          <w:tab w:val="left" w:pos="426"/>
          <w:tab w:val="left" w:pos="851"/>
          <w:tab w:val="left" w:pos="1276"/>
        </w:tabs>
        <w:spacing w:before="0" w:beforeAutospacing="0" w:after="0" w:afterAutospacing="0" w:line="360" w:lineRule="auto"/>
        <w:ind w:left="426" w:hanging="426"/>
        <w:jc w:val="both"/>
      </w:pPr>
      <w:r>
        <w:tab/>
      </w:r>
      <w:r w:rsidR="004B763F">
        <w:t xml:space="preserve">The adage ‘old is gold’ does not always apply. Considering the characters in </w:t>
      </w:r>
      <w:proofErr w:type="spellStart"/>
      <w:r w:rsidR="004B763F">
        <w:t>Witi</w:t>
      </w:r>
      <w:proofErr w:type="spellEnd"/>
      <w:r w:rsidR="004B763F">
        <w:t xml:space="preserve"> </w:t>
      </w:r>
      <w:proofErr w:type="spellStart"/>
      <w:r w:rsidR="004B763F">
        <w:t>Ihimaera’s</w:t>
      </w:r>
      <w:proofErr w:type="spellEnd"/>
      <w:r w:rsidR="004B763F">
        <w:t xml:space="preserve"> </w:t>
      </w:r>
      <w:r w:rsidR="004B763F" w:rsidRPr="00AB7ADA">
        <w:rPr>
          <w:i/>
        </w:rPr>
        <w:t>The Whale Rider</w:t>
      </w:r>
      <w:r w:rsidR="004B763F">
        <w:t xml:space="preserve">, show the extent to which you agree with this assertion. </w:t>
      </w:r>
    </w:p>
    <w:sectPr w:rsidR="004B763F" w:rsidSect="009A02AE">
      <w:headerReference w:type="default" r:id="rId8"/>
      <w:footerReference w:type="default" r:id="rId9"/>
      <w:footerReference w:type="first" r:id="rId10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47C" w:rsidRDefault="0025047C" w:rsidP="004B763F">
      <w:pPr>
        <w:spacing w:after="0" w:line="240" w:lineRule="auto"/>
      </w:pPr>
      <w:r>
        <w:separator/>
      </w:r>
    </w:p>
  </w:endnote>
  <w:endnote w:type="continuationSeparator" w:id="0">
    <w:p w:rsidR="0025047C" w:rsidRDefault="0025047C" w:rsidP="004B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4807803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24AD" w:rsidRPr="004B763F" w:rsidRDefault="009A02AE" w:rsidP="009A02AE">
        <w:pPr>
          <w:pStyle w:val="Footer"/>
          <w:tabs>
            <w:tab w:val="clear" w:pos="9026"/>
            <w:tab w:val="right" w:pos="10490"/>
          </w:tabs>
          <w:rPr>
            <w:rFonts w:ascii="Times New Roman" w:hAnsi="Times New Roman" w:cs="Times New Roman"/>
          </w:rPr>
        </w:pPr>
        <w:r w:rsidRPr="004D144A">
          <w:rPr>
            <w:rFonts w:ascii="Berlin Sans FB Demi" w:hAnsi="Berlin Sans FB Demi" w:cs="Times New Roman"/>
            <w:b/>
            <w:sz w:val="18"/>
            <w:szCs w:val="18"/>
          </w:rPr>
          <w:sym w:font="Symbol" w:char="F0D3"/>
        </w:r>
        <w:r w:rsidRPr="004D144A">
          <w:rPr>
            <w:rFonts w:ascii="Berlin Sans FB Demi" w:hAnsi="Berlin Sans FB Demi" w:cs="Times New Roman"/>
            <w:b/>
            <w:sz w:val="18"/>
            <w:szCs w:val="18"/>
          </w:rPr>
          <w:t xml:space="preserve"> 2015, Mutito Sub-County Form Four Joint Evaluation Test</w:t>
        </w:r>
        <w:r w:rsidR="004B763F">
          <w:rPr>
            <w:rFonts w:ascii="Times New Roman" w:hAnsi="Times New Roman" w:cs="Times New Roman"/>
          </w:rPr>
          <w:tab/>
        </w:r>
        <w:r w:rsidR="004B763F" w:rsidRPr="004B763F">
          <w:rPr>
            <w:rFonts w:ascii="Times New Roman" w:hAnsi="Times New Roman" w:cs="Times New Roman"/>
          </w:rPr>
          <w:fldChar w:fldCharType="begin"/>
        </w:r>
        <w:r w:rsidR="004B763F" w:rsidRPr="004B763F">
          <w:rPr>
            <w:rFonts w:ascii="Times New Roman" w:hAnsi="Times New Roman" w:cs="Times New Roman"/>
          </w:rPr>
          <w:instrText xml:space="preserve"> PAGE   \* MERGEFORMAT </w:instrText>
        </w:r>
        <w:r w:rsidR="004B763F" w:rsidRPr="004B763F">
          <w:rPr>
            <w:rFonts w:ascii="Times New Roman" w:hAnsi="Times New Roman" w:cs="Times New Roman"/>
          </w:rPr>
          <w:fldChar w:fldCharType="separate"/>
        </w:r>
        <w:r w:rsidR="00AB7ADA">
          <w:rPr>
            <w:rFonts w:ascii="Times New Roman" w:hAnsi="Times New Roman" w:cs="Times New Roman"/>
            <w:noProof/>
          </w:rPr>
          <w:t>2</w:t>
        </w:r>
        <w:r w:rsidR="004B763F" w:rsidRPr="004B763F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2AE" w:rsidRDefault="009A02AE" w:rsidP="009A02AE">
    <w:pPr>
      <w:pStyle w:val="Footer"/>
      <w:tabs>
        <w:tab w:val="left" w:pos="8505"/>
        <w:tab w:val="left" w:pos="9356"/>
        <w:tab w:val="left" w:pos="9639"/>
      </w:tabs>
      <w:jc w:val="both"/>
    </w:pPr>
    <w:r w:rsidRPr="004D144A">
      <w:rPr>
        <w:rFonts w:ascii="Berlin Sans FB Demi" w:hAnsi="Berlin Sans FB Demi" w:cs="Times New Roman"/>
        <w:b/>
        <w:sz w:val="18"/>
        <w:szCs w:val="18"/>
      </w:rPr>
      <w:sym w:font="Symbol" w:char="F0D3"/>
    </w:r>
    <w:r w:rsidRPr="004D144A">
      <w:rPr>
        <w:rFonts w:ascii="Berlin Sans FB Demi" w:hAnsi="Berlin Sans FB Demi" w:cs="Times New Roman"/>
        <w:b/>
        <w:sz w:val="18"/>
        <w:szCs w:val="18"/>
      </w:rPr>
      <w:t xml:space="preserve"> 2015, Mutito Sub-County Form Four Joint Evaluation Test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4"/>
        <w:szCs w:val="20"/>
      </w:rPr>
      <w:t xml:space="preserve">      </w:t>
    </w:r>
    <w:r w:rsidRPr="004D144A">
      <w:rPr>
        <w:rFonts w:ascii="Berlin Sans FB Demi" w:hAnsi="Berlin Sans FB Demi" w:cs="Times New Roman"/>
        <w:sz w:val="24"/>
        <w:szCs w:val="20"/>
      </w:rPr>
      <w:tab/>
    </w:r>
    <w:r w:rsidRPr="004D144A">
      <w:rPr>
        <w:rFonts w:ascii="Berlin Sans FB Demi" w:hAnsi="Berlin Sans FB Demi" w:cs="Times New Roman"/>
        <w:sz w:val="24"/>
        <w:szCs w:val="20"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47C" w:rsidRDefault="0025047C" w:rsidP="004B763F">
      <w:pPr>
        <w:spacing w:after="0" w:line="240" w:lineRule="auto"/>
      </w:pPr>
      <w:r>
        <w:separator/>
      </w:r>
    </w:p>
  </w:footnote>
  <w:footnote w:type="continuationSeparator" w:id="0">
    <w:p w:rsidR="0025047C" w:rsidRDefault="0025047C" w:rsidP="004B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85" w:rsidRPr="009A02AE" w:rsidRDefault="00D47485" w:rsidP="007B5A96">
    <w:pPr>
      <w:pStyle w:val="Header"/>
      <w:spacing w:line="480" w:lineRule="auto"/>
      <w:jc w:val="right"/>
      <w:rPr>
        <w:rFonts w:ascii="Berlin Sans FB" w:hAnsi="Berlin Sans FB"/>
        <w:b/>
      </w:rPr>
    </w:pPr>
    <w:r w:rsidRPr="009A02AE">
      <w:rPr>
        <w:rFonts w:ascii="Berlin Sans FB" w:hAnsi="Berlin Sans FB" w:cs="Andalus"/>
        <w:b/>
        <w:sz w:val="16"/>
        <w:szCs w:val="16"/>
      </w:rPr>
      <w:t>101/3 English Paper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29B"/>
    <w:multiLevelType w:val="hybridMultilevel"/>
    <w:tmpl w:val="C9FA17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6B73A1"/>
    <w:multiLevelType w:val="hybridMultilevel"/>
    <w:tmpl w:val="CEAAD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3F"/>
    <w:rsid w:val="00030E3C"/>
    <w:rsid w:val="000647AA"/>
    <w:rsid w:val="001E024B"/>
    <w:rsid w:val="001E2F05"/>
    <w:rsid w:val="0025047C"/>
    <w:rsid w:val="004B763F"/>
    <w:rsid w:val="00606B34"/>
    <w:rsid w:val="007B5A96"/>
    <w:rsid w:val="007C6F37"/>
    <w:rsid w:val="008E6142"/>
    <w:rsid w:val="00905A20"/>
    <w:rsid w:val="009424AD"/>
    <w:rsid w:val="00950450"/>
    <w:rsid w:val="009A02AE"/>
    <w:rsid w:val="009F1BE7"/>
    <w:rsid w:val="00AA0209"/>
    <w:rsid w:val="00AB7ADA"/>
    <w:rsid w:val="00CE0D7A"/>
    <w:rsid w:val="00D47485"/>
    <w:rsid w:val="00F2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63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7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6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7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63F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63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7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63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7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63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6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Mulaki</cp:lastModifiedBy>
  <cp:revision>8</cp:revision>
  <dcterms:created xsi:type="dcterms:W3CDTF">2015-04-04T09:58:00Z</dcterms:created>
  <dcterms:modified xsi:type="dcterms:W3CDTF">2015-05-28T12:11:00Z</dcterms:modified>
</cp:coreProperties>
</file>