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94">
        <w:rPr>
          <w:rFonts w:ascii="Times New Roman" w:hAnsi="Times New Roman" w:cs="Times New Roman"/>
          <w:sz w:val="24"/>
          <w:szCs w:val="24"/>
        </w:rPr>
        <w:t>Name……………………………………..…………</w:t>
      </w:r>
      <w:r w:rsidR="009A655D">
        <w:rPr>
          <w:rFonts w:ascii="Times New Roman" w:hAnsi="Times New Roman" w:cs="Times New Roman"/>
          <w:sz w:val="24"/>
          <w:szCs w:val="24"/>
        </w:rPr>
        <w:t>……</w:t>
      </w:r>
      <w:r w:rsidRPr="008E4194">
        <w:rPr>
          <w:rFonts w:ascii="Times New Roman" w:hAnsi="Times New Roman" w:cs="Times New Roman"/>
          <w:sz w:val="24"/>
          <w:szCs w:val="24"/>
        </w:rPr>
        <w:t>Index No……………………/……….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94">
        <w:rPr>
          <w:rFonts w:ascii="Times New Roman" w:hAnsi="Times New Roman" w:cs="Times New Roman"/>
          <w:sz w:val="24"/>
          <w:szCs w:val="24"/>
        </w:rPr>
        <w:t>Candidate’s Signature………………</w:t>
      </w:r>
      <w:r w:rsidRPr="008E4194">
        <w:rPr>
          <w:rFonts w:ascii="Times New Roman" w:hAnsi="Times New Roman" w:cs="Times New Roman"/>
          <w:sz w:val="24"/>
          <w:szCs w:val="24"/>
        </w:rPr>
        <w:tab/>
      </w:r>
      <w:r w:rsidRPr="008E4194">
        <w:rPr>
          <w:rFonts w:ascii="Times New Roman" w:hAnsi="Times New Roman" w:cs="Times New Roman"/>
          <w:sz w:val="24"/>
          <w:szCs w:val="24"/>
        </w:rPr>
        <w:tab/>
      </w:r>
      <w:r w:rsidR="009A65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4194">
        <w:rPr>
          <w:rFonts w:ascii="Times New Roman" w:hAnsi="Times New Roman" w:cs="Times New Roman"/>
          <w:sz w:val="24"/>
          <w:szCs w:val="24"/>
        </w:rPr>
        <w:t>Date…………………………………..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94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94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94">
        <w:rPr>
          <w:rFonts w:ascii="Times New Roman" w:hAnsi="Times New Roman" w:cs="Times New Roman"/>
          <w:b/>
          <w:sz w:val="24"/>
          <w:szCs w:val="24"/>
        </w:rPr>
        <w:t>KASSU JET - JUNE 2018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94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DB" w:rsidRPr="009A655D" w:rsidRDefault="00D77CDB" w:rsidP="00D77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A655D">
        <w:rPr>
          <w:rFonts w:ascii="Times New Roman" w:eastAsia="Calibri" w:hAnsi="Times New Roman" w:cs="Times New Roman"/>
          <w:b/>
          <w:sz w:val="32"/>
          <w:szCs w:val="32"/>
        </w:rPr>
        <w:t>KASSU JOINT EXAMINATION</w:t>
      </w:r>
      <w:r w:rsidR="009A655D">
        <w:rPr>
          <w:rFonts w:ascii="Times New Roman" w:eastAsia="Calibri" w:hAnsi="Times New Roman" w:cs="Times New Roman"/>
          <w:b/>
          <w:sz w:val="32"/>
          <w:szCs w:val="32"/>
        </w:rPr>
        <w:t xml:space="preserve"> - 2018</w:t>
      </w:r>
    </w:p>
    <w:p w:rsidR="00D77CDB" w:rsidRPr="009A655D" w:rsidRDefault="00D77CDB" w:rsidP="00D77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55D">
        <w:rPr>
          <w:rFonts w:ascii="Times New Roman" w:eastAsia="Calibri" w:hAnsi="Times New Roman" w:cs="Times New Roman"/>
          <w:b/>
          <w:sz w:val="28"/>
          <w:szCs w:val="28"/>
        </w:rPr>
        <w:t>Kenya Certificate of Secondary Education</w:t>
      </w:r>
    </w:p>
    <w:p w:rsidR="00D77CDB" w:rsidRPr="009A655D" w:rsidRDefault="00D77CDB" w:rsidP="00D77C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55D">
        <w:rPr>
          <w:rFonts w:ascii="Times New Roman" w:eastAsia="Calibri" w:hAnsi="Times New Roman" w:cs="Times New Roman"/>
          <w:sz w:val="28"/>
          <w:szCs w:val="28"/>
        </w:rPr>
        <w:t>BUSINESS STUDIES</w:t>
      </w:r>
    </w:p>
    <w:p w:rsidR="00D77CDB" w:rsidRPr="009A655D" w:rsidRDefault="00D77CDB" w:rsidP="00D77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55D">
        <w:rPr>
          <w:rFonts w:ascii="Times New Roman" w:eastAsia="Calibri" w:hAnsi="Times New Roman" w:cs="Times New Roman"/>
          <w:b/>
          <w:sz w:val="28"/>
          <w:szCs w:val="28"/>
        </w:rPr>
        <w:t>Paper 2</w:t>
      </w:r>
    </w:p>
    <w:p w:rsidR="00D77CDB" w:rsidRPr="009A655D" w:rsidRDefault="00D77CDB" w:rsidP="00D77C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55D">
        <w:rPr>
          <w:rFonts w:ascii="Times New Roman" w:eastAsia="Calibri" w:hAnsi="Times New Roman" w:cs="Times New Roman"/>
          <w:sz w:val="28"/>
          <w:szCs w:val="28"/>
        </w:rPr>
        <w:t>2½ hours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CDB" w:rsidRDefault="00D77CDB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94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A655D" w:rsidRPr="008E4194" w:rsidRDefault="009A655D" w:rsidP="00D77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DB" w:rsidRPr="009A655D" w:rsidRDefault="00D77CDB" w:rsidP="00D77CD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655D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9A655D">
        <w:rPr>
          <w:rFonts w:ascii="Times New Roman" w:hAnsi="Times New Roman" w:cs="Times New Roman"/>
          <w:b/>
          <w:i/>
          <w:sz w:val="24"/>
          <w:szCs w:val="24"/>
        </w:rPr>
        <w:t xml:space="preserve">six </w:t>
      </w:r>
      <w:r w:rsidRPr="009A655D">
        <w:rPr>
          <w:rFonts w:ascii="Times New Roman" w:hAnsi="Times New Roman" w:cs="Times New Roman"/>
          <w:i/>
          <w:sz w:val="24"/>
          <w:szCs w:val="24"/>
        </w:rPr>
        <w:t>questions</w:t>
      </w:r>
    </w:p>
    <w:p w:rsidR="00D77CDB" w:rsidRPr="009A655D" w:rsidRDefault="00D77CDB" w:rsidP="00D77CD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655D">
        <w:rPr>
          <w:rFonts w:ascii="Times New Roman" w:hAnsi="Times New Roman" w:cs="Times New Roman"/>
          <w:i/>
          <w:sz w:val="24"/>
          <w:szCs w:val="24"/>
        </w:rPr>
        <w:t>Answer any</w:t>
      </w:r>
      <w:r w:rsidRPr="009A655D">
        <w:rPr>
          <w:rFonts w:ascii="Times New Roman" w:hAnsi="Times New Roman" w:cs="Times New Roman"/>
          <w:b/>
          <w:i/>
          <w:sz w:val="24"/>
          <w:szCs w:val="24"/>
        </w:rPr>
        <w:t xml:space="preserve"> five</w:t>
      </w:r>
      <w:r w:rsidRPr="009A655D">
        <w:rPr>
          <w:rFonts w:ascii="Times New Roman" w:hAnsi="Times New Roman" w:cs="Times New Roman"/>
          <w:i/>
          <w:sz w:val="24"/>
          <w:szCs w:val="24"/>
        </w:rPr>
        <w:t xml:space="preserve"> questions</w:t>
      </w:r>
    </w:p>
    <w:p w:rsidR="00D77CDB" w:rsidRPr="009A655D" w:rsidRDefault="00D77CDB" w:rsidP="00D77CD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655D">
        <w:rPr>
          <w:rFonts w:ascii="Times New Roman" w:hAnsi="Times New Roman" w:cs="Times New Roman"/>
          <w:i/>
          <w:sz w:val="24"/>
          <w:szCs w:val="24"/>
        </w:rPr>
        <w:t>All questions carry equal marks</w:t>
      </w:r>
    </w:p>
    <w:p w:rsidR="00D77CDB" w:rsidRPr="009A655D" w:rsidRDefault="00D77CDB" w:rsidP="00D77CD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655D">
        <w:rPr>
          <w:rFonts w:ascii="Times New Roman" w:hAnsi="Times New Roman" w:cs="Times New Roman"/>
          <w:i/>
          <w:sz w:val="24"/>
          <w:szCs w:val="24"/>
        </w:rPr>
        <w:t>Write your answers in spaces provided.</w:t>
      </w:r>
    </w:p>
    <w:p w:rsidR="00D77CDB" w:rsidRPr="008E4194" w:rsidRDefault="00D77CDB" w:rsidP="00D77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CDB" w:rsidRPr="008E4194" w:rsidRDefault="00D77CDB" w:rsidP="00D77CDB">
      <w:pPr>
        <w:spacing w:after="0"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E4194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530"/>
        <w:gridCol w:w="2610"/>
        <w:gridCol w:w="2520"/>
      </w:tblGrid>
      <w:tr w:rsidR="00D77CDB" w:rsidRPr="008E4194" w:rsidTr="000E5CF3">
        <w:tc>
          <w:tcPr>
            <w:tcW w:w="153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61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52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77CDB" w:rsidRPr="008E4194" w:rsidTr="000E5CF3">
        <w:tc>
          <w:tcPr>
            <w:tcW w:w="153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CDB" w:rsidRPr="008E4194" w:rsidTr="000E5CF3">
        <w:tc>
          <w:tcPr>
            <w:tcW w:w="153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CDB" w:rsidRPr="008E4194" w:rsidTr="000E5CF3">
        <w:tc>
          <w:tcPr>
            <w:tcW w:w="153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CDB" w:rsidRPr="008E4194" w:rsidTr="000E5CF3">
        <w:tc>
          <w:tcPr>
            <w:tcW w:w="153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CDB" w:rsidRPr="008E4194" w:rsidTr="000E5CF3">
        <w:tc>
          <w:tcPr>
            <w:tcW w:w="1530" w:type="dxa"/>
            <w:tcBorders>
              <w:bottom w:val="single" w:sz="4" w:space="0" w:color="auto"/>
            </w:tcBorders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CDB" w:rsidRPr="008E4194" w:rsidTr="000E5CF3">
        <w:tc>
          <w:tcPr>
            <w:tcW w:w="1530" w:type="dxa"/>
            <w:tcBorders>
              <w:bottom w:val="single" w:sz="4" w:space="0" w:color="auto"/>
              <w:right w:val="single" w:sz="6" w:space="0" w:color="auto"/>
            </w:tcBorders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</w:tcBorders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7CDB" w:rsidRPr="008E4194" w:rsidRDefault="00D77CDB" w:rsidP="00D77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CDB" w:rsidRPr="008E4194" w:rsidTr="000E5CF3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CDB" w:rsidRPr="008E4194" w:rsidRDefault="00D77CDB" w:rsidP="00D77C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CDB" w:rsidRPr="008E4194" w:rsidRDefault="00D77CDB" w:rsidP="00D77C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0F04" w:rsidRDefault="00280F04" w:rsidP="00D77C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CDB" w:rsidRPr="008E4194" w:rsidRDefault="00280F04" w:rsidP="00D77C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TOTAL SCORE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D77CDB" w:rsidRPr="008E4194" w:rsidRDefault="00D77CDB" w:rsidP="00D77C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7CDB" w:rsidRPr="008E4194" w:rsidRDefault="00D77CDB" w:rsidP="00D77CDB">
      <w:pPr>
        <w:pStyle w:val="ListParagraph"/>
        <w:rPr>
          <w:rFonts w:ascii="Times New Roman" w:hAnsi="Times New Roman" w:cs="Times New Roman"/>
        </w:rPr>
      </w:pPr>
    </w:p>
    <w:p w:rsidR="00D77CDB" w:rsidRPr="008E4194" w:rsidRDefault="00D77CDB" w:rsidP="00D77CDB">
      <w:pPr>
        <w:pStyle w:val="ListParagraph"/>
        <w:rPr>
          <w:rFonts w:ascii="Times New Roman" w:hAnsi="Times New Roman" w:cs="Times New Roman"/>
        </w:rPr>
      </w:pPr>
    </w:p>
    <w:p w:rsidR="001828A9" w:rsidRPr="00F473F8" w:rsidRDefault="001828A9" w:rsidP="001828A9">
      <w:pPr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1. </w:t>
      </w:r>
      <w:r w:rsidR="009A655D"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) 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Explain</w:t>
      </w:r>
      <w:r w:rsidRPr="00F473F8">
        <w:rPr>
          <w:rFonts w:ascii="Times New Roman" w:hAnsi="Times New Roman" w:cs="Times New Roman"/>
          <w:b/>
          <w:sz w:val="24"/>
          <w:szCs w:val="24"/>
        </w:rPr>
        <w:t xml:space="preserve"> five </w:t>
      </w:r>
      <w:r w:rsidRPr="00F473F8">
        <w:rPr>
          <w:rFonts w:ascii="Times New Roman" w:hAnsi="Times New Roman" w:cs="Times New Roman"/>
          <w:sz w:val="24"/>
          <w:szCs w:val="24"/>
        </w:rPr>
        <w:t>positive effects of inflation to the economy.</w:t>
      </w:r>
      <w:r w:rsidR="009A655D" w:rsidRPr="00F473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4194" w:rsidRPr="00F473F8">
        <w:rPr>
          <w:rFonts w:ascii="Times New Roman" w:hAnsi="Times New Roman" w:cs="Times New Roman"/>
          <w:b/>
          <w:sz w:val="24"/>
          <w:szCs w:val="24"/>
        </w:rPr>
        <w:t>(10</w:t>
      </w:r>
      <w:r w:rsidR="009A655D" w:rsidRPr="00F47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473F8" w:rsidRDefault="001828A9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(b)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 xml:space="preserve"> Give </w:t>
      </w:r>
      <w:r w:rsidRPr="00F473F8">
        <w:rPr>
          <w:rFonts w:ascii="Times New Roman" w:hAnsi="Times New Roman" w:cs="Times New Roman"/>
          <w:b/>
          <w:sz w:val="24"/>
          <w:szCs w:val="24"/>
        </w:rPr>
        <w:t>five</w:t>
      </w:r>
      <w:r w:rsidRPr="00F473F8">
        <w:rPr>
          <w:rFonts w:ascii="Times New Roman" w:hAnsi="Times New Roman" w:cs="Times New Roman"/>
          <w:sz w:val="24"/>
          <w:szCs w:val="24"/>
        </w:rPr>
        <w:t xml:space="preserve"> distinguishing features between co-operative societies and partnership.</w:t>
      </w:r>
      <w:r w:rsidR="009A655D" w:rsidRPr="00F473F8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A9" w:rsidRPr="00F473F8" w:rsidRDefault="00F473F8" w:rsidP="00F473F8">
      <w:pPr>
        <w:spacing w:after="0" w:line="24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28A9" w:rsidRPr="00F473F8">
        <w:rPr>
          <w:rFonts w:ascii="Times New Roman" w:hAnsi="Times New Roman" w:cs="Times New Roman"/>
          <w:b/>
          <w:sz w:val="24"/>
          <w:szCs w:val="24"/>
        </w:rPr>
        <w:t xml:space="preserve">(10 marks)       </w:t>
      </w:r>
    </w:p>
    <w:p w:rsidR="00F473F8" w:rsidRDefault="00F473F8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3F8" w:rsidRDefault="001828A9" w:rsidP="00F473F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2. 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 xml:space="preserve">Using a well labeled diagram explain the effects of increase in supply of a </w:t>
      </w:r>
    </w:p>
    <w:p w:rsidR="00F473F8" w:rsidRDefault="00BA2C8B" w:rsidP="00F473F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Commodity</w:t>
      </w:r>
      <w:r w:rsidR="001828A9" w:rsidRPr="00F473F8">
        <w:rPr>
          <w:rFonts w:ascii="Times New Roman" w:hAnsi="Times New Roman" w:cs="Times New Roman"/>
          <w:sz w:val="24"/>
          <w:szCs w:val="24"/>
        </w:rPr>
        <w:t xml:space="preserve"> on its market equilibrium                                              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 w:rsidRPr="00F473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28A9" w:rsidRPr="00F47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3F8" w:rsidRPr="00F473F8">
        <w:rPr>
          <w:rFonts w:ascii="Times New Roman" w:hAnsi="Times New Roman" w:cs="Times New Roman"/>
          <w:b/>
          <w:sz w:val="24"/>
          <w:szCs w:val="24"/>
        </w:rPr>
        <w:t xml:space="preserve">(10 marks) </w:t>
      </w:r>
      <w:r w:rsidR="001828A9" w:rsidRPr="00F47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8A9" w:rsidRPr="00F473F8" w:rsidRDefault="001828A9" w:rsidP="00F473F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8E4194" w:rsidRPr="00F473F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1828A9" w:rsidRDefault="001828A9" w:rsidP="00F473F8">
      <w:pPr>
        <w:spacing w:after="0" w:line="240" w:lineRule="auto"/>
        <w:ind w:left="1440" w:hanging="660"/>
        <w:rPr>
          <w:rFonts w:ascii="Times New Roman" w:hAnsi="Times New Roman" w:cs="Times New Roman"/>
          <w:b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(b)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Kenya, just like all other economies, prepares short, medium and long term development plans.  Explain</w:t>
      </w:r>
      <w:r w:rsidRPr="00F473F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F473F8">
        <w:rPr>
          <w:rFonts w:ascii="Times New Roman" w:hAnsi="Times New Roman" w:cs="Times New Roman"/>
          <w:sz w:val="24"/>
          <w:szCs w:val="24"/>
        </w:rPr>
        <w:t xml:space="preserve"> factors that may hinder the formulation of a g</w:t>
      </w:r>
      <w:r w:rsidR="008E4194" w:rsidRPr="00F473F8">
        <w:rPr>
          <w:rFonts w:ascii="Times New Roman" w:hAnsi="Times New Roman" w:cs="Times New Roman"/>
          <w:sz w:val="24"/>
          <w:szCs w:val="24"/>
        </w:rPr>
        <w:t xml:space="preserve">ood development plan in Kenya.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473F8">
        <w:rPr>
          <w:rFonts w:ascii="Times New Roman" w:hAnsi="Times New Roman" w:cs="Times New Roman"/>
          <w:b/>
          <w:sz w:val="24"/>
          <w:szCs w:val="24"/>
        </w:rPr>
        <w:t>(10marks)</w:t>
      </w:r>
    </w:p>
    <w:p w:rsidR="00F473F8" w:rsidRPr="00F473F8" w:rsidRDefault="00F473F8" w:rsidP="00F473F8">
      <w:pPr>
        <w:spacing w:after="0" w:line="240" w:lineRule="auto"/>
        <w:ind w:left="1440" w:hanging="660"/>
        <w:rPr>
          <w:rFonts w:ascii="Times New Roman" w:hAnsi="Times New Roman" w:cs="Times New Roman"/>
          <w:sz w:val="24"/>
          <w:szCs w:val="24"/>
        </w:rPr>
      </w:pPr>
    </w:p>
    <w:p w:rsidR="00F473F8" w:rsidRDefault="001828A9" w:rsidP="00F473F8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3. 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 xml:space="preserve">Discuss </w:t>
      </w:r>
      <w:r w:rsidRPr="00F473F8">
        <w:rPr>
          <w:rFonts w:ascii="Times New Roman" w:hAnsi="Times New Roman" w:cs="Times New Roman"/>
          <w:b/>
          <w:sz w:val="24"/>
          <w:szCs w:val="24"/>
        </w:rPr>
        <w:t>five</w:t>
      </w:r>
      <w:r w:rsidRPr="00F473F8">
        <w:rPr>
          <w:rFonts w:ascii="Times New Roman" w:hAnsi="Times New Roman" w:cs="Times New Roman"/>
          <w:sz w:val="24"/>
          <w:szCs w:val="24"/>
        </w:rPr>
        <w:t xml:space="preserve"> monetary policies that are used by the Central Bank of Kenya to </w:t>
      </w:r>
    </w:p>
    <w:p w:rsidR="00F473F8" w:rsidRDefault="00BA2C8B" w:rsidP="00F473F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Influence</w:t>
      </w:r>
      <w:r w:rsidR="001828A9" w:rsidRPr="00F473F8">
        <w:rPr>
          <w:rFonts w:ascii="Times New Roman" w:hAnsi="Times New Roman" w:cs="Times New Roman"/>
          <w:sz w:val="24"/>
          <w:szCs w:val="24"/>
        </w:rPr>
        <w:t xml:space="preserve"> the amount of money in circulation in the economy</w:t>
      </w:r>
      <w:r w:rsidR="00F473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28A9" w:rsidRPr="00F473F8">
        <w:rPr>
          <w:rFonts w:ascii="Times New Roman" w:hAnsi="Times New Roman" w:cs="Times New Roman"/>
          <w:sz w:val="24"/>
          <w:szCs w:val="24"/>
        </w:rPr>
        <w:t xml:space="preserve"> </w:t>
      </w:r>
      <w:r w:rsidR="00F473F8" w:rsidRPr="00F473F8">
        <w:rPr>
          <w:rFonts w:ascii="Times New Roman" w:hAnsi="Times New Roman" w:cs="Times New Roman"/>
          <w:b/>
          <w:sz w:val="24"/>
          <w:szCs w:val="24"/>
        </w:rPr>
        <w:t>(10 marks)</w:t>
      </w:r>
      <w:r w:rsidR="001828A9" w:rsidRPr="00F47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8A9" w:rsidRPr="00F473F8" w:rsidRDefault="001828A9" w:rsidP="00F473F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E4194" w:rsidRPr="00F473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73F8" w:rsidRDefault="00640A67" w:rsidP="00F473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(b)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On 1</w:t>
      </w:r>
      <w:r w:rsidRPr="00F473F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473F8">
        <w:rPr>
          <w:rFonts w:ascii="Times New Roman" w:hAnsi="Times New Roman" w:cs="Times New Roman"/>
          <w:sz w:val="24"/>
          <w:szCs w:val="24"/>
        </w:rPr>
        <w:t xml:space="preserve"> January 2017,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Majengo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traders had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. 240,000 cash in and Bank credit </w:t>
      </w:r>
    </w:p>
    <w:p w:rsidR="00640A67" w:rsidRPr="00F473F8" w:rsidRDefault="00640A67" w:rsidP="00F473F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F473F8">
        <w:rPr>
          <w:rFonts w:ascii="Times New Roman" w:hAnsi="Times New Roman" w:cs="Times New Roman"/>
          <w:sz w:val="24"/>
          <w:szCs w:val="24"/>
        </w:rPr>
        <w:t>balance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270,000.  During the month, the following transactions took place</w:t>
      </w:r>
      <w:r w:rsidR="008E4194" w:rsidRPr="00F473F8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 w:rsidRPr="00F473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4194" w:rsidRPr="00F473F8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F47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194" w:rsidRPr="00F473F8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473F8" w:rsidRDefault="00640A67" w:rsidP="00F473F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</w:r>
    </w:p>
    <w:p w:rsidR="00640A67" w:rsidRPr="00F473F8" w:rsidRDefault="00640A67" w:rsidP="00F473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Jan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Cash sale of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200,000</w:t>
      </w:r>
    </w:p>
    <w:p w:rsidR="00640A67" w:rsidRPr="00F473F8" w:rsidRDefault="00640A67" w:rsidP="00F473F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ab/>
        <w:t xml:space="preserve">Debtor settled his account of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1,000,000 by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less 5% cash discount.</w:t>
      </w:r>
    </w:p>
    <w:p w:rsidR="00640A67" w:rsidRPr="00F473F8" w:rsidRDefault="00640A67" w:rsidP="00F473F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15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ab/>
        <w:t xml:space="preserve">Paid salaries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50,000 in cash</w:t>
      </w:r>
    </w:p>
    <w:p w:rsidR="00640A67" w:rsidRPr="00F473F8" w:rsidRDefault="00640A67" w:rsidP="00F473F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20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Settled creditors accounts of Kshs 100,000 by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less 2% cash discount.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21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Received a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84,000 from charity traders after deducting 6% cash discount.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24:</w:t>
      </w:r>
      <w:r w:rsidRPr="00F473F8">
        <w:rPr>
          <w:rFonts w:ascii="Times New Roman" w:hAnsi="Times New Roman" w:cs="Times New Roman"/>
          <w:sz w:val="24"/>
          <w:szCs w:val="24"/>
        </w:rPr>
        <w:tab/>
        <w:t>Deposited Kshs 100,000 from office cash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25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Cash sale Kshs 200,000 banked directly.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26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received on January 5</w:t>
      </w:r>
      <w:r w:rsidRPr="00F473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73F8">
        <w:rPr>
          <w:rFonts w:ascii="Times New Roman" w:hAnsi="Times New Roman" w:cs="Times New Roman"/>
          <w:sz w:val="24"/>
          <w:szCs w:val="24"/>
        </w:rPr>
        <w:t xml:space="preserve"> from a debtor was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dishonoured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>.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27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Purchased goods worth </w:t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20,000 on credit.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31 :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Banked all the cash except Kshs 80,000</w:t>
      </w:r>
    </w:p>
    <w:p w:rsid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Required: Prepare a three column cash book duly balanced.</w:t>
      </w:r>
    </w:p>
    <w:p w:rsidR="00640A67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640A67" w:rsidRDefault="00640A67" w:rsidP="00F47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4.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Explain</w:t>
      </w:r>
      <w:r w:rsidRPr="00F473F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F473F8">
        <w:rPr>
          <w:rFonts w:ascii="Times New Roman" w:hAnsi="Times New Roman" w:cs="Times New Roman"/>
          <w:sz w:val="24"/>
          <w:szCs w:val="24"/>
        </w:rPr>
        <w:t xml:space="preserve"> sources of public finances.                                                 </w:t>
      </w:r>
      <w:r w:rsidRPr="00F473F8">
        <w:rPr>
          <w:rFonts w:ascii="Times New Roman" w:hAnsi="Times New Roman" w:cs="Times New Roman"/>
          <w:b/>
          <w:sz w:val="24"/>
          <w:szCs w:val="24"/>
        </w:rPr>
        <w:t xml:space="preserve"> (10 marks)</w:t>
      </w:r>
    </w:p>
    <w:p w:rsidR="00F473F8" w:rsidRPr="00F473F8" w:rsidRDefault="00F473F8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3F8" w:rsidRDefault="00640A67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 xml:space="preserve">(b)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F473F8">
        <w:rPr>
          <w:rFonts w:ascii="Times New Roman" w:hAnsi="Times New Roman" w:cs="Times New Roman"/>
          <w:b/>
          <w:sz w:val="24"/>
          <w:szCs w:val="24"/>
        </w:rPr>
        <w:t>five</w:t>
      </w:r>
      <w:r w:rsidRPr="00F473F8">
        <w:rPr>
          <w:rFonts w:ascii="Times New Roman" w:hAnsi="Times New Roman" w:cs="Times New Roman"/>
          <w:sz w:val="24"/>
          <w:szCs w:val="24"/>
        </w:rPr>
        <w:t xml:space="preserve"> measures of correcting balance of payment disequilibrium.            </w:t>
      </w:r>
    </w:p>
    <w:p w:rsidR="00640A67" w:rsidRPr="00F473F8" w:rsidRDefault="00F473F8" w:rsidP="00F473F8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0A67" w:rsidRPr="00F473F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640A67" w:rsidRPr="00F473F8" w:rsidRDefault="00640A67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7F" w:rsidRDefault="00640A67" w:rsidP="00F47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5.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9E4E7F" w:rsidRPr="00F473F8">
        <w:rPr>
          <w:rFonts w:ascii="Times New Roman" w:hAnsi="Times New Roman" w:cs="Times New Roman"/>
          <w:sz w:val="24"/>
          <w:szCs w:val="24"/>
        </w:rPr>
        <w:t>Describing the procedure of balancing the ledger accounts.</w:t>
      </w:r>
      <w:r w:rsidRPr="00F473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73F8">
        <w:rPr>
          <w:rFonts w:ascii="Times New Roman" w:hAnsi="Times New Roman" w:cs="Times New Roman"/>
          <w:b/>
          <w:sz w:val="24"/>
          <w:szCs w:val="24"/>
        </w:rPr>
        <w:t>(10</w:t>
      </w:r>
      <w:r w:rsidR="003B62E1" w:rsidRPr="00F47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473F8" w:rsidRDefault="00F473F8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94" w:rsidRPr="00F473F8" w:rsidRDefault="00640A67" w:rsidP="00F473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(b)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3B62E1" w:rsidRPr="00F473F8">
        <w:rPr>
          <w:rFonts w:ascii="Times New Roman" w:hAnsi="Times New Roman" w:cs="Times New Roman"/>
          <w:sz w:val="24"/>
          <w:szCs w:val="24"/>
        </w:rPr>
        <w:t>One important feature of human wants is that they require resources to satisfy. Explain</w:t>
      </w:r>
      <w:r w:rsidR="003B62E1" w:rsidRPr="00F473F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3B62E1" w:rsidRPr="00F473F8">
        <w:rPr>
          <w:rFonts w:ascii="Times New Roman" w:hAnsi="Times New Roman" w:cs="Times New Roman"/>
          <w:sz w:val="24"/>
          <w:szCs w:val="24"/>
        </w:rPr>
        <w:t xml:space="preserve"> other features of human want.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 w:rsidRPr="00F473F8">
        <w:rPr>
          <w:rFonts w:ascii="Times New Roman" w:hAnsi="Times New Roman" w:cs="Times New Roman"/>
          <w:b/>
          <w:sz w:val="24"/>
          <w:szCs w:val="24"/>
        </w:rPr>
        <w:t xml:space="preserve">     (10 marks)</w:t>
      </w:r>
    </w:p>
    <w:p w:rsidR="008E4194" w:rsidRPr="00F473F8" w:rsidRDefault="008E4194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94" w:rsidRPr="00F473F8" w:rsidRDefault="008E4194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94" w:rsidRPr="00F473F8" w:rsidRDefault="008E4194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94" w:rsidRPr="00F473F8" w:rsidRDefault="008E4194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DEF" w:rsidRPr="00F473F8" w:rsidRDefault="003B62E1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473F8" w:rsidRDefault="007C3DEF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6.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73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3F8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F473F8">
        <w:rPr>
          <w:rFonts w:ascii="Times New Roman" w:hAnsi="Times New Roman" w:cs="Times New Roman"/>
          <w:sz w:val="24"/>
          <w:szCs w:val="24"/>
        </w:rPr>
        <w:t xml:space="preserve"> publishing company is launching a new novel to be used as a set book in </w:t>
      </w:r>
    </w:p>
    <w:p w:rsidR="007C3DEF" w:rsidRPr="00F473F8" w:rsidRDefault="007C3DEF" w:rsidP="00F473F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F473F8">
        <w:rPr>
          <w:rFonts w:ascii="Times New Roman" w:hAnsi="Times New Roman" w:cs="Times New Roman"/>
          <w:sz w:val="24"/>
          <w:szCs w:val="24"/>
        </w:rPr>
        <w:t>English literature by all secondary schools in Kenya.</w:t>
      </w:r>
      <w:proofErr w:type="gramEnd"/>
      <w:r w:rsidRPr="00F473F8">
        <w:rPr>
          <w:rFonts w:ascii="Times New Roman" w:hAnsi="Times New Roman" w:cs="Times New Roman"/>
          <w:sz w:val="24"/>
          <w:szCs w:val="24"/>
        </w:rPr>
        <w:t xml:space="preserve"> If you are their marketin</w:t>
      </w:r>
      <w:r w:rsidR="008E4194" w:rsidRPr="00F473F8">
        <w:rPr>
          <w:rFonts w:ascii="Times New Roman" w:hAnsi="Times New Roman" w:cs="Times New Roman"/>
          <w:sz w:val="24"/>
          <w:szCs w:val="24"/>
        </w:rPr>
        <w:t xml:space="preserve">g manager what five factors would </w:t>
      </w:r>
      <w:r w:rsidRPr="00F473F8">
        <w:rPr>
          <w:rFonts w:ascii="Times New Roman" w:hAnsi="Times New Roman" w:cs="Times New Roman"/>
          <w:sz w:val="24"/>
          <w:szCs w:val="24"/>
        </w:rPr>
        <w:t xml:space="preserve">you consider when choosing an appropriate media for promoting the novel.   </w:t>
      </w:r>
      <w:r w:rsidR="00173399" w:rsidRPr="00F473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73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b/>
          <w:sz w:val="24"/>
          <w:szCs w:val="24"/>
        </w:rPr>
        <w:t>(10</w:t>
      </w:r>
      <w:r w:rsidR="00F47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473F8" w:rsidRDefault="007C3DEF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3F8" w:rsidRDefault="007C3DEF" w:rsidP="00F473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(b) 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E60973" w:rsidRPr="00F473F8">
        <w:rPr>
          <w:rFonts w:ascii="Times New Roman" w:hAnsi="Times New Roman" w:cs="Times New Roman"/>
          <w:sz w:val="24"/>
          <w:szCs w:val="24"/>
        </w:rPr>
        <w:t xml:space="preserve">The following balances were extracted from the books of </w:t>
      </w:r>
      <w:proofErr w:type="spellStart"/>
      <w:r w:rsidR="00E60973" w:rsidRPr="00F473F8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="00E60973" w:rsidRPr="00F473F8">
        <w:rPr>
          <w:rFonts w:ascii="Times New Roman" w:hAnsi="Times New Roman" w:cs="Times New Roman"/>
          <w:sz w:val="24"/>
          <w:szCs w:val="24"/>
        </w:rPr>
        <w:t xml:space="preserve"> Traders as at 31</w:t>
      </w:r>
      <w:r w:rsidR="00E60973" w:rsidRPr="00F473F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60973" w:rsidRPr="00F47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73" w:rsidRPr="00F473F8" w:rsidRDefault="00E60973" w:rsidP="00F473F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December, 2016.</w:t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</w:r>
      <w:r w:rsidR="00F473F8" w:rsidRPr="00F473F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E60973" w:rsidRPr="00F473F8" w:rsidRDefault="00E60973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b/>
          <w:sz w:val="24"/>
          <w:szCs w:val="24"/>
        </w:rPr>
        <w:t>SHS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Land and buildings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Capital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>370,000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 xml:space="preserve">Prepaid rent                             </w:t>
      </w:r>
      <w:r w:rsidR="008E4194" w:rsidRPr="00F473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73F8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>50,000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Motor Vehicle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>150,000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10 year bank loan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>100,000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3 years ICDE loan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>50,000</w:t>
      </w:r>
    </w:p>
    <w:p w:rsidR="00E60973" w:rsidRPr="00F473F8" w:rsidRDefault="00BA2C8B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Stock (31/12/16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0973" w:rsidRPr="00F473F8">
        <w:rPr>
          <w:rFonts w:ascii="Times New Roman" w:hAnsi="Times New Roman" w:cs="Times New Roman"/>
          <w:sz w:val="24"/>
          <w:szCs w:val="24"/>
        </w:rPr>
        <w:tab/>
      </w:r>
      <w:r w:rsidR="00E60973" w:rsidRPr="00F473F8">
        <w:rPr>
          <w:rFonts w:ascii="Times New Roman" w:hAnsi="Times New Roman" w:cs="Times New Roman"/>
          <w:sz w:val="24"/>
          <w:szCs w:val="24"/>
        </w:rPr>
        <w:tab/>
      </w:r>
      <w:r w:rsidR="00E60973" w:rsidRPr="00F473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="00E60973" w:rsidRPr="00F473F8">
        <w:rPr>
          <w:rFonts w:ascii="Times New Roman" w:hAnsi="Times New Roman" w:cs="Times New Roman"/>
          <w:sz w:val="24"/>
          <w:szCs w:val="24"/>
        </w:rPr>
        <w:t>50,000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Debtors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="00F473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>30,000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Creditors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 xml:space="preserve"> 30,000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Accrued expenses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>10,000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Cash at bank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>50,000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Cash in hand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Pr="00F473F8">
        <w:rPr>
          <w:rFonts w:ascii="Times New Roman" w:hAnsi="Times New Roman" w:cs="Times New Roman"/>
          <w:sz w:val="24"/>
          <w:szCs w:val="24"/>
        </w:rPr>
        <w:t>10,000</w:t>
      </w:r>
    </w:p>
    <w:p w:rsidR="00E60973" w:rsidRPr="00F473F8" w:rsidRDefault="00E60973" w:rsidP="00F473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ab/>
        <w:t>Drawings</w:t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</w:r>
      <w:r w:rsidRPr="00F473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3C52">
        <w:rPr>
          <w:rFonts w:ascii="Times New Roman" w:hAnsi="Times New Roman" w:cs="Times New Roman"/>
          <w:sz w:val="24"/>
          <w:szCs w:val="24"/>
        </w:rPr>
        <w:t xml:space="preserve"> </w:t>
      </w:r>
      <w:r w:rsidR="008E4194" w:rsidRPr="00F473F8">
        <w:rPr>
          <w:rFonts w:ascii="Times New Roman" w:hAnsi="Times New Roman" w:cs="Times New Roman"/>
          <w:sz w:val="24"/>
          <w:szCs w:val="24"/>
        </w:rPr>
        <w:t>20,000</w:t>
      </w:r>
    </w:p>
    <w:p w:rsidR="00F473F8" w:rsidRDefault="00F473F8" w:rsidP="00F473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0973" w:rsidRPr="00F473F8" w:rsidRDefault="00E60973" w:rsidP="00F473F8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Prepare:</w:t>
      </w:r>
    </w:p>
    <w:p w:rsidR="00E60973" w:rsidRPr="00F13C52" w:rsidRDefault="00E60973" w:rsidP="00F13C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52">
        <w:rPr>
          <w:rFonts w:ascii="Times New Roman" w:hAnsi="Times New Roman" w:cs="Times New Roman"/>
          <w:sz w:val="24"/>
          <w:szCs w:val="24"/>
        </w:rPr>
        <w:t>A balance sheet as at 31</w:t>
      </w:r>
      <w:r w:rsidRPr="00F13C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13C52">
        <w:rPr>
          <w:rFonts w:ascii="Times New Roman" w:hAnsi="Times New Roman" w:cs="Times New Roman"/>
          <w:sz w:val="24"/>
          <w:szCs w:val="24"/>
        </w:rPr>
        <w:t xml:space="preserve"> December 2016.</w:t>
      </w:r>
    </w:p>
    <w:p w:rsidR="00E60973" w:rsidRPr="00F13C52" w:rsidRDefault="00E60973" w:rsidP="00F13C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52">
        <w:rPr>
          <w:rFonts w:ascii="Times New Roman" w:hAnsi="Times New Roman" w:cs="Times New Roman"/>
          <w:sz w:val="24"/>
          <w:szCs w:val="24"/>
        </w:rPr>
        <w:t>Determine:</w:t>
      </w:r>
    </w:p>
    <w:p w:rsidR="00E60973" w:rsidRPr="00F473F8" w:rsidRDefault="00E60973" w:rsidP="00F473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Working capital</w:t>
      </w:r>
    </w:p>
    <w:p w:rsidR="00E60973" w:rsidRPr="00F473F8" w:rsidRDefault="00E60973" w:rsidP="00F473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Capital employed</w:t>
      </w:r>
    </w:p>
    <w:p w:rsidR="00E60973" w:rsidRPr="00F473F8" w:rsidRDefault="00E60973" w:rsidP="00F473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Borrowed capital</w:t>
      </w:r>
    </w:p>
    <w:p w:rsidR="00640A67" w:rsidRPr="00F473F8" w:rsidRDefault="00640A67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7F" w:rsidRPr="00F473F8" w:rsidRDefault="009E4E7F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A9" w:rsidRPr="00F473F8" w:rsidRDefault="001828A9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A9" w:rsidRPr="00F473F8" w:rsidRDefault="001828A9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A9" w:rsidRPr="00F473F8" w:rsidRDefault="001828A9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A9" w:rsidRPr="00F473F8" w:rsidRDefault="001828A9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A9" w:rsidRPr="00F473F8" w:rsidRDefault="001828A9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A9" w:rsidRPr="00F473F8" w:rsidRDefault="001828A9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3F8" w:rsidRPr="00F473F8" w:rsidRDefault="00F473F8" w:rsidP="00F4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3F8" w:rsidRPr="00F473F8" w:rsidSect="00004ACA">
      <w:footerReference w:type="default" r:id="rId9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DA" w:rsidRDefault="00406DDA" w:rsidP="002D7381">
      <w:pPr>
        <w:spacing w:after="0" w:line="240" w:lineRule="auto"/>
      </w:pPr>
      <w:r>
        <w:separator/>
      </w:r>
    </w:p>
  </w:endnote>
  <w:endnote w:type="continuationSeparator" w:id="0">
    <w:p w:rsidR="00406DDA" w:rsidRDefault="00406DDA" w:rsidP="002D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358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ACA" w:rsidRDefault="00004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C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7381" w:rsidRDefault="002D7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DA" w:rsidRDefault="00406DDA" w:rsidP="002D7381">
      <w:pPr>
        <w:spacing w:after="0" w:line="240" w:lineRule="auto"/>
      </w:pPr>
      <w:r>
        <w:separator/>
      </w:r>
    </w:p>
  </w:footnote>
  <w:footnote w:type="continuationSeparator" w:id="0">
    <w:p w:rsidR="00406DDA" w:rsidRDefault="00406DDA" w:rsidP="002D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A2D"/>
    <w:multiLevelType w:val="hybridMultilevel"/>
    <w:tmpl w:val="57DC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7CF8"/>
    <w:multiLevelType w:val="hybridMultilevel"/>
    <w:tmpl w:val="05EA578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2E2F06"/>
    <w:multiLevelType w:val="hybridMultilevel"/>
    <w:tmpl w:val="269E045A"/>
    <w:lvl w:ilvl="0" w:tplc="39CEEF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B6C5B"/>
    <w:multiLevelType w:val="hybridMultilevel"/>
    <w:tmpl w:val="61F67682"/>
    <w:lvl w:ilvl="0" w:tplc="42400208">
      <w:start w:val="1"/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7CF4C60"/>
    <w:multiLevelType w:val="hybridMultilevel"/>
    <w:tmpl w:val="5728346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854CA7"/>
    <w:multiLevelType w:val="hybridMultilevel"/>
    <w:tmpl w:val="EE085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608CF"/>
    <w:multiLevelType w:val="hybridMultilevel"/>
    <w:tmpl w:val="224E56D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404612D"/>
    <w:multiLevelType w:val="hybridMultilevel"/>
    <w:tmpl w:val="25A6C8E8"/>
    <w:lvl w:ilvl="0" w:tplc="CC9864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FE1F51"/>
    <w:multiLevelType w:val="hybridMultilevel"/>
    <w:tmpl w:val="966AF79A"/>
    <w:lvl w:ilvl="0" w:tplc="73C84D34">
      <w:start w:val="1"/>
      <w:numFmt w:val="lowerRoman"/>
      <w:lvlText w:val="(%1)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71982540"/>
    <w:multiLevelType w:val="hybridMultilevel"/>
    <w:tmpl w:val="A46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A57C3"/>
    <w:multiLevelType w:val="hybridMultilevel"/>
    <w:tmpl w:val="2BFCEF08"/>
    <w:lvl w:ilvl="0" w:tplc="39CEEF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DB"/>
    <w:rsid w:val="00004ACA"/>
    <w:rsid w:val="00021B22"/>
    <w:rsid w:val="00060D7D"/>
    <w:rsid w:val="000F060A"/>
    <w:rsid w:val="001227AF"/>
    <w:rsid w:val="00173399"/>
    <w:rsid w:val="001828A9"/>
    <w:rsid w:val="001F1A17"/>
    <w:rsid w:val="00280F04"/>
    <w:rsid w:val="002D7381"/>
    <w:rsid w:val="003B62E1"/>
    <w:rsid w:val="00406DDA"/>
    <w:rsid w:val="00640A67"/>
    <w:rsid w:val="00752D66"/>
    <w:rsid w:val="00795BCE"/>
    <w:rsid w:val="007C3DEF"/>
    <w:rsid w:val="007C4C11"/>
    <w:rsid w:val="007D5A58"/>
    <w:rsid w:val="008E4194"/>
    <w:rsid w:val="00931363"/>
    <w:rsid w:val="009A655D"/>
    <w:rsid w:val="009E4E7F"/>
    <w:rsid w:val="00A05369"/>
    <w:rsid w:val="00B93E10"/>
    <w:rsid w:val="00BA2C8B"/>
    <w:rsid w:val="00C50007"/>
    <w:rsid w:val="00D77CDB"/>
    <w:rsid w:val="00E60973"/>
    <w:rsid w:val="00ED5345"/>
    <w:rsid w:val="00F01805"/>
    <w:rsid w:val="00F13C52"/>
    <w:rsid w:val="00F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DB"/>
    <w:pPr>
      <w:ind w:left="720"/>
      <w:contextualSpacing/>
    </w:pPr>
  </w:style>
  <w:style w:type="table" w:styleId="TableGrid">
    <w:name w:val="Table Grid"/>
    <w:basedOn w:val="TableNormal"/>
    <w:uiPriority w:val="59"/>
    <w:rsid w:val="00D7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81"/>
  </w:style>
  <w:style w:type="paragraph" w:styleId="Footer">
    <w:name w:val="footer"/>
    <w:basedOn w:val="Normal"/>
    <w:link w:val="FooterChar"/>
    <w:uiPriority w:val="99"/>
    <w:unhideWhenUsed/>
    <w:rsid w:val="002D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CDB"/>
    <w:pPr>
      <w:ind w:left="720"/>
      <w:contextualSpacing/>
    </w:pPr>
  </w:style>
  <w:style w:type="table" w:styleId="TableGrid">
    <w:name w:val="Table Grid"/>
    <w:basedOn w:val="TableNormal"/>
    <w:uiPriority w:val="59"/>
    <w:rsid w:val="00D7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81"/>
  </w:style>
  <w:style w:type="paragraph" w:styleId="Footer">
    <w:name w:val="footer"/>
    <w:basedOn w:val="Normal"/>
    <w:link w:val="FooterChar"/>
    <w:uiPriority w:val="99"/>
    <w:unhideWhenUsed/>
    <w:rsid w:val="002D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1EBD-A0ED-48C8-B065-522022BE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3</cp:revision>
  <dcterms:created xsi:type="dcterms:W3CDTF">2018-05-25T08:36:00Z</dcterms:created>
  <dcterms:modified xsi:type="dcterms:W3CDTF">2018-05-25T08:36:00Z</dcterms:modified>
</cp:coreProperties>
</file>