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0C" w:rsidRPr="00237F15" w:rsidRDefault="0045780C" w:rsidP="00457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5780C" w:rsidRPr="00237F15" w:rsidRDefault="0045780C" w:rsidP="00457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A12A4B" w:rsidRDefault="00A12A4B" w:rsidP="0045780C">
      <w:pPr>
        <w:tabs>
          <w:tab w:val="left" w:pos="232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12A4B" w:rsidRDefault="00A12A4B" w:rsidP="004578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312/2</w:t>
      </w:r>
    </w:p>
    <w:p w:rsidR="00A12A4B" w:rsidRDefault="00A12A4B" w:rsidP="004578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GEOGRAPHY </w:t>
      </w:r>
    </w:p>
    <w:p w:rsidR="00A12A4B" w:rsidRDefault="00A12A4B" w:rsidP="0045780C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A12A4B" w:rsidRDefault="00A12A4B" w:rsidP="0045780C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2¾ HOURS</w:t>
      </w:r>
    </w:p>
    <w:p w:rsidR="00A12A4B" w:rsidRDefault="00A12A4B" w:rsidP="0045780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A4B" w:rsidRDefault="00A12A4B" w:rsidP="0045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4EF4" w:rsidRPr="00464EF4" w:rsidRDefault="00464EF4" w:rsidP="0045780C">
      <w:pPr>
        <w:spacing w:after="0" w:line="360" w:lineRule="auto"/>
        <w:jc w:val="center"/>
        <w:rPr>
          <w:rFonts w:ascii="Times New Roman" w:hAnsi="Times New Roman"/>
          <w:b/>
          <w:sz w:val="36"/>
          <w:u w:val="single"/>
        </w:rPr>
      </w:pPr>
      <w:r w:rsidRPr="00464EF4">
        <w:rPr>
          <w:rFonts w:ascii="Times New Roman" w:hAnsi="Times New Roman" w:cs="Times New Roman"/>
          <w:b/>
          <w:sz w:val="36"/>
          <w:u w:val="single"/>
        </w:rPr>
        <w:t>FORM 4</w:t>
      </w:r>
    </w:p>
    <w:p w:rsidR="00A12A4B" w:rsidRDefault="00A12A4B" w:rsidP="0045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A4B" w:rsidRPr="0045780C" w:rsidRDefault="00A12A4B" w:rsidP="004578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80C">
        <w:rPr>
          <w:rFonts w:ascii="Times New Roman" w:hAnsi="Times New Roman"/>
          <w:sz w:val="24"/>
          <w:szCs w:val="24"/>
        </w:rPr>
        <w:t>312/2</w:t>
      </w:r>
    </w:p>
    <w:p w:rsidR="00A12A4B" w:rsidRPr="0045780C" w:rsidRDefault="00A12A4B" w:rsidP="004578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80C">
        <w:rPr>
          <w:rFonts w:ascii="Times New Roman" w:hAnsi="Times New Roman"/>
          <w:sz w:val="24"/>
          <w:szCs w:val="24"/>
        </w:rPr>
        <w:t>GEOGRAPHY</w:t>
      </w:r>
    </w:p>
    <w:p w:rsidR="00A12A4B" w:rsidRPr="0045780C" w:rsidRDefault="00A12A4B" w:rsidP="004578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80C">
        <w:rPr>
          <w:rFonts w:ascii="Times New Roman" w:hAnsi="Times New Roman"/>
          <w:sz w:val="24"/>
          <w:szCs w:val="24"/>
        </w:rPr>
        <w:t>PAPER 2</w:t>
      </w:r>
    </w:p>
    <w:p w:rsidR="00A12A4B" w:rsidRPr="0045780C" w:rsidRDefault="00A12A4B" w:rsidP="004578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80C">
        <w:rPr>
          <w:rFonts w:ascii="Times New Roman" w:hAnsi="Times New Roman"/>
          <w:sz w:val="24"/>
          <w:szCs w:val="24"/>
        </w:rPr>
        <w:t>TIME: 2¾ HOURS</w:t>
      </w:r>
    </w:p>
    <w:p w:rsidR="00A12A4B" w:rsidRDefault="00A12A4B" w:rsidP="0045780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A12A4B" w:rsidRDefault="00A12A4B" w:rsidP="0045780C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A12A4B" w:rsidRDefault="00A12A4B" w:rsidP="0045780C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has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sections: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sz w:val="24"/>
          <w:szCs w:val="24"/>
        </w:rPr>
        <w:t xml:space="preserve"> B.</w:t>
      </w:r>
    </w:p>
    <w:p w:rsidR="00A12A4B" w:rsidRDefault="00A12A4B" w:rsidP="0045780C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2A4B" w:rsidRDefault="00A12A4B" w:rsidP="0045780C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2A4B" w:rsidRDefault="00A12A4B" w:rsidP="0045780C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A12A4B" w:rsidRDefault="00A12A4B" w:rsidP="0045780C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A12A4B" w:rsidRDefault="00A12A4B" w:rsidP="0045780C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A12A4B" w:rsidRDefault="00A12A4B" w:rsidP="0045780C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A12A4B" w:rsidRPr="0013566C" w:rsidRDefault="00A12A4B" w:rsidP="004578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B4626" w:rsidRPr="007B48EC" w:rsidRDefault="00DB4626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8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</w:t>
      </w:r>
    </w:p>
    <w:p w:rsidR="00DB4626" w:rsidRPr="007B48EC" w:rsidRDefault="00DB4626" w:rsidP="00437F0C">
      <w:pPr>
        <w:pStyle w:val="NoSpacing"/>
        <w:tabs>
          <w:tab w:val="left" w:pos="426"/>
          <w:tab w:val="left" w:pos="709"/>
          <w:tab w:val="left" w:pos="993"/>
        </w:tabs>
        <w:spacing w:line="48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7B48EC"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>the questions in this section</w:t>
      </w:r>
      <w:r w:rsidR="0045780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4626" w:rsidRPr="007B48EC" w:rsidRDefault="00DB4626" w:rsidP="00437F0C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a)</w:t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Pr="007B48EC">
        <w:rPr>
          <w:rFonts w:ascii="Times New Roman" w:hAnsi="Times New Roman" w:cs="Times New Roman"/>
          <w:b/>
          <w:sz w:val="24"/>
          <w:szCs w:val="24"/>
        </w:rPr>
        <w:t>two</w:t>
      </w:r>
      <w:r w:rsidRPr="007B48EC">
        <w:rPr>
          <w:rFonts w:ascii="Times New Roman" w:hAnsi="Times New Roman" w:cs="Times New Roman"/>
          <w:sz w:val="24"/>
          <w:szCs w:val="24"/>
        </w:rPr>
        <w:t xml:space="preserve"> physical conditions that favour the cultivation of sugarcane</w:t>
      </w:r>
      <w:r w:rsidR="00832C3D">
        <w:rPr>
          <w:rFonts w:ascii="Times New Roman" w:hAnsi="Times New Roman" w:cs="Times New Roman"/>
          <w:sz w:val="24"/>
          <w:szCs w:val="24"/>
        </w:rPr>
        <w:t>.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Pr="007B48EC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DB4626" w:rsidRDefault="007B48E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List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two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uses of by-products of sugarcane</w:t>
      </w:r>
      <w:r w:rsidR="00832C3D"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Pr="007B48EC" w:rsidRDefault="00437F0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B4626" w:rsidRPr="007B48EC" w:rsidRDefault="00DB4626" w:rsidP="00437F0C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a)</w:t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What is a cottage industry</w:t>
      </w:r>
      <w:r w:rsidR="00832C3D">
        <w:rPr>
          <w:rFonts w:ascii="Times New Roman" w:hAnsi="Times New Roman" w:cs="Times New Roman"/>
          <w:sz w:val="24"/>
          <w:szCs w:val="24"/>
        </w:rPr>
        <w:t>?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780C" w:rsidRDefault="007B48E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Give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reasons why the government of Kenya encourages the establishment of </w:t>
      </w:r>
    </w:p>
    <w:p w:rsidR="00DB4626" w:rsidRDefault="0045780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Jua Kali industries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(3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Pr="007B48EC" w:rsidRDefault="00437F0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B4626" w:rsidRPr="007B48EC" w:rsidRDefault="00DB4626" w:rsidP="00437F0C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a)</w:t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Pr="007B48EC">
        <w:rPr>
          <w:rFonts w:ascii="Times New Roman" w:hAnsi="Times New Roman" w:cs="Times New Roman"/>
          <w:sz w:val="24"/>
          <w:szCs w:val="24"/>
        </w:rPr>
        <w:t xml:space="preserve"> benefits of the rapid urbanization being experienced in Kenya</w:t>
      </w:r>
      <w:r w:rsidR="00832C3D">
        <w:rPr>
          <w:rFonts w:ascii="Times New Roman" w:hAnsi="Times New Roman" w:cs="Times New Roman"/>
          <w:sz w:val="24"/>
          <w:szCs w:val="24"/>
        </w:rPr>
        <w:t>.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(3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Default="007B48E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functions of </w:t>
      </w:r>
      <w:proofErr w:type="spellStart"/>
      <w:r w:rsidR="00DB4626" w:rsidRPr="007B48EC">
        <w:rPr>
          <w:rFonts w:ascii="Times New Roman" w:hAnsi="Times New Roman" w:cs="Times New Roman"/>
          <w:sz w:val="24"/>
          <w:szCs w:val="24"/>
        </w:rPr>
        <w:t>Eldoret</w:t>
      </w:r>
      <w:proofErr w:type="spellEnd"/>
      <w:r w:rsidR="00DB4626" w:rsidRPr="007B48EC">
        <w:rPr>
          <w:rFonts w:ascii="Times New Roman" w:hAnsi="Times New Roman" w:cs="Times New Roman"/>
          <w:sz w:val="24"/>
          <w:szCs w:val="24"/>
        </w:rPr>
        <w:t xml:space="preserve"> town</w:t>
      </w:r>
      <w:r w:rsidR="00832C3D"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437F0C" w:rsidRPr="007B48EC" w:rsidRDefault="00437F0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B4626" w:rsidRPr="007B48EC" w:rsidRDefault="00DB4626" w:rsidP="00437F0C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a)</w:t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 xml:space="preserve">Name </w:t>
      </w:r>
      <w:r w:rsidRPr="007B48EC">
        <w:rPr>
          <w:rFonts w:ascii="Times New Roman" w:hAnsi="Times New Roman" w:cs="Times New Roman"/>
          <w:b/>
          <w:sz w:val="24"/>
          <w:szCs w:val="24"/>
        </w:rPr>
        <w:t>two</w:t>
      </w:r>
      <w:r w:rsidRPr="007B48EC">
        <w:rPr>
          <w:rFonts w:ascii="Times New Roman" w:hAnsi="Times New Roman" w:cs="Times New Roman"/>
          <w:sz w:val="24"/>
          <w:szCs w:val="24"/>
        </w:rPr>
        <w:t xml:space="preserve"> oil producing countries in Africa</w:t>
      </w:r>
      <w:r w:rsidR="00832C3D">
        <w:rPr>
          <w:rFonts w:ascii="Times New Roman" w:hAnsi="Times New Roman" w:cs="Times New Roman"/>
          <w:sz w:val="24"/>
          <w:szCs w:val="24"/>
        </w:rPr>
        <w:t>.</w:t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Default="007B48E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Name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effects of land </w:t>
      </w:r>
      <w:r w:rsidR="0045780C" w:rsidRPr="007B48EC">
        <w:rPr>
          <w:rFonts w:ascii="Times New Roman" w:hAnsi="Times New Roman" w:cs="Times New Roman"/>
          <w:sz w:val="24"/>
          <w:szCs w:val="24"/>
        </w:rPr>
        <w:t>dere</w:t>
      </w:r>
      <w:r w:rsidR="0045780C">
        <w:rPr>
          <w:rFonts w:ascii="Times New Roman" w:hAnsi="Times New Roman" w:cs="Times New Roman"/>
          <w:sz w:val="24"/>
          <w:szCs w:val="24"/>
        </w:rPr>
        <w:t>li</w:t>
      </w:r>
      <w:r w:rsidR="0045780C" w:rsidRPr="007B48EC">
        <w:rPr>
          <w:rFonts w:ascii="Times New Roman" w:hAnsi="Times New Roman" w:cs="Times New Roman"/>
          <w:sz w:val="24"/>
          <w:szCs w:val="24"/>
        </w:rPr>
        <w:t>ction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due to mining</w:t>
      </w:r>
      <w:r w:rsidR="00832C3D"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Pr="007B48EC" w:rsidRDefault="00437F0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B4626" w:rsidRPr="007B48EC" w:rsidRDefault="00DB4626" w:rsidP="00437F0C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a)</w:t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 xml:space="preserve">Name </w:t>
      </w:r>
      <w:r w:rsidRPr="007B48EC">
        <w:rPr>
          <w:rFonts w:ascii="Times New Roman" w:hAnsi="Times New Roman" w:cs="Times New Roman"/>
          <w:b/>
          <w:sz w:val="24"/>
          <w:szCs w:val="24"/>
        </w:rPr>
        <w:t>two</w:t>
      </w:r>
      <w:r w:rsidRPr="007B48EC">
        <w:rPr>
          <w:rFonts w:ascii="Times New Roman" w:hAnsi="Times New Roman" w:cs="Times New Roman"/>
          <w:sz w:val="24"/>
          <w:szCs w:val="24"/>
        </w:rPr>
        <w:t xml:space="preserve"> indigenous softwood </w:t>
      </w:r>
      <w:r w:rsidR="00E13249">
        <w:rPr>
          <w:rFonts w:ascii="Times New Roman" w:hAnsi="Times New Roman" w:cs="Times New Roman"/>
          <w:sz w:val="24"/>
          <w:szCs w:val="24"/>
        </w:rPr>
        <w:t>t</w:t>
      </w:r>
      <w:r w:rsidRPr="007B48EC">
        <w:rPr>
          <w:rFonts w:ascii="Times New Roman" w:hAnsi="Times New Roman" w:cs="Times New Roman"/>
          <w:sz w:val="24"/>
          <w:szCs w:val="24"/>
        </w:rPr>
        <w:t>ree species planted in Kenya</w:t>
      </w:r>
      <w:r w:rsidR="00832C3D">
        <w:rPr>
          <w:rFonts w:ascii="Times New Roman" w:hAnsi="Times New Roman" w:cs="Times New Roman"/>
          <w:sz w:val="24"/>
          <w:szCs w:val="24"/>
        </w:rPr>
        <w:t>.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7B48E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characteristics of planted trees</w:t>
      </w:r>
      <w:r w:rsidR="00E13249"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B48EC" w:rsidRDefault="007B48E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DB4626" w:rsidRPr="001D44C7" w:rsidRDefault="00DB4626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4C7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</w:p>
    <w:p w:rsidR="00DB4626" w:rsidRPr="007B48EC" w:rsidRDefault="00DB4626" w:rsidP="00437F0C">
      <w:pPr>
        <w:pStyle w:val="NoSpacing"/>
        <w:tabs>
          <w:tab w:val="left" w:pos="426"/>
          <w:tab w:val="left" w:pos="709"/>
          <w:tab w:val="left" w:pos="993"/>
        </w:tabs>
        <w:spacing w:line="48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Answer question 6 and any other two questions </w:t>
      </w:r>
      <w:r w:rsidR="00437F0C">
        <w:rPr>
          <w:rFonts w:ascii="Times New Roman" w:hAnsi="Times New Roman" w:cs="Times New Roman"/>
          <w:b/>
          <w:i/>
          <w:sz w:val="24"/>
          <w:szCs w:val="24"/>
        </w:rPr>
        <w:t>from</w:t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 this section</w:t>
      </w:r>
      <w:r w:rsidR="00437F0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4626" w:rsidRPr="007B48EC" w:rsidRDefault="001D44C7" w:rsidP="00437F0C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B4626" w:rsidRPr="007B48EC">
        <w:rPr>
          <w:rFonts w:ascii="Times New Roman" w:hAnsi="Times New Roman" w:cs="Times New Roman"/>
          <w:sz w:val="24"/>
          <w:szCs w:val="24"/>
        </w:rPr>
        <w:t>tudy the table below and answer questions that follow</w:t>
      </w:r>
      <w:r w:rsidR="00832C3D"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626" w:rsidRPr="001D44C7" w:rsidRDefault="00437F0C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4626" w:rsidRPr="001D44C7">
        <w:rPr>
          <w:rFonts w:ascii="Times New Roman" w:hAnsi="Times New Roman" w:cs="Times New Roman"/>
          <w:b/>
          <w:sz w:val="24"/>
          <w:szCs w:val="24"/>
        </w:rPr>
        <w:t>Coffee export in million ton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DB4626" w:rsidRPr="001D44C7"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4626" w:rsidRPr="001D4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41"/>
        <w:gridCol w:w="1655"/>
        <w:gridCol w:w="1656"/>
        <w:gridCol w:w="1655"/>
        <w:gridCol w:w="1656"/>
      </w:tblGrid>
      <w:tr w:rsidR="00DB4626" w:rsidRPr="007B48EC" w:rsidTr="00437F0C">
        <w:tc>
          <w:tcPr>
            <w:tcW w:w="1741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r w:rsidR="00832C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655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56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55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56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B4626" w:rsidRPr="007B48EC" w:rsidTr="00437F0C">
        <w:tc>
          <w:tcPr>
            <w:tcW w:w="1741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Japan </w:t>
            </w:r>
          </w:p>
        </w:tc>
        <w:tc>
          <w:tcPr>
            <w:tcW w:w="1655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656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655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1656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</w:tr>
      <w:tr w:rsidR="00DB4626" w:rsidRPr="007B48EC" w:rsidTr="00437F0C">
        <w:tc>
          <w:tcPr>
            <w:tcW w:w="1741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Britain </w:t>
            </w:r>
          </w:p>
        </w:tc>
        <w:tc>
          <w:tcPr>
            <w:tcW w:w="1655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32.04</w:t>
            </w:r>
          </w:p>
        </w:tc>
        <w:tc>
          <w:tcPr>
            <w:tcW w:w="1656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38.71</w:t>
            </w:r>
          </w:p>
        </w:tc>
        <w:tc>
          <w:tcPr>
            <w:tcW w:w="1655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1656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45.11</w:t>
            </w:r>
          </w:p>
        </w:tc>
      </w:tr>
      <w:tr w:rsidR="00DB4626" w:rsidRPr="007B48EC" w:rsidTr="00437F0C">
        <w:tc>
          <w:tcPr>
            <w:tcW w:w="1741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USA </w:t>
            </w:r>
          </w:p>
        </w:tc>
        <w:tc>
          <w:tcPr>
            <w:tcW w:w="1655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56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655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656" w:type="dxa"/>
          </w:tcPr>
          <w:p w:rsidR="00DB4626" w:rsidRPr="007B48EC" w:rsidRDefault="00DB4626" w:rsidP="00437F0C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</w:tr>
    </w:tbl>
    <w:p w:rsidR="00DB4626" w:rsidRPr="007B48EC" w:rsidRDefault="00DB4626" w:rsidP="00437F0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B4626" w:rsidRPr="007B48EC" w:rsidRDefault="00DB4626" w:rsidP="00437F0C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i)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Draw proportional circles to represent the above data</w:t>
      </w:r>
      <w:r w:rsidR="001D44C7">
        <w:rPr>
          <w:rFonts w:ascii="Times New Roman" w:hAnsi="Times New Roman" w:cs="Times New Roman"/>
          <w:sz w:val="24"/>
          <w:szCs w:val="24"/>
        </w:rPr>
        <w:t>.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(9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Default="001D44C7" w:rsidP="00437F0C">
      <w:pPr>
        <w:pStyle w:val="NoSpacing"/>
        <w:tabs>
          <w:tab w:val="left" w:pos="851"/>
          <w:tab w:val="left" w:pos="1276"/>
        </w:tabs>
        <w:spacing w:line="360" w:lineRule="auto"/>
        <w:ind w:left="1276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one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advantage and one disadvantage of using proportional circles to represent </w:t>
      </w:r>
    </w:p>
    <w:p w:rsidR="00DB4626" w:rsidRPr="007B48EC" w:rsidRDefault="00437F0C" w:rsidP="00437F0C">
      <w:pPr>
        <w:pStyle w:val="NoSpacing"/>
        <w:tabs>
          <w:tab w:val="left" w:pos="851"/>
          <w:tab w:val="left" w:pos="1276"/>
        </w:tabs>
        <w:spacing w:line="360" w:lineRule="auto"/>
        <w:ind w:left="1276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the above data</w:t>
      </w:r>
      <w:r w:rsidR="001D44C7"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DB4626" w:rsidP="00437F0C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i)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Pr="007B48EC">
        <w:rPr>
          <w:rFonts w:ascii="Times New Roman" w:hAnsi="Times New Roman" w:cs="Times New Roman"/>
          <w:sz w:val="24"/>
          <w:szCs w:val="24"/>
        </w:rPr>
        <w:t xml:space="preserve"> factors that inhibit trade between Kenya and her neighbours</w:t>
      </w:r>
      <w:r w:rsidR="001D44C7">
        <w:rPr>
          <w:rFonts w:ascii="Times New Roman" w:hAnsi="Times New Roman" w:cs="Times New Roman"/>
          <w:sz w:val="24"/>
          <w:szCs w:val="24"/>
        </w:rPr>
        <w:t>.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  <w:t>(6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problems that developing countries face in international trade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(4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DB4626" w:rsidP="00437F0C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 xml:space="preserve">Give </w:t>
      </w:r>
      <w:r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Pr="007B48EC">
        <w:rPr>
          <w:rFonts w:ascii="Times New Roman" w:hAnsi="Times New Roman" w:cs="Times New Roman"/>
          <w:sz w:val="24"/>
          <w:szCs w:val="24"/>
        </w:rPr>
        <w:t xml:space="preserve"> measures that Kenya has taken to reduce her unfavorab</w:t>
      </w:r>
      <w:r w:rsidR="001D44C7">
        <w:rPr>
          <w:rFonts w:ascii="Times New Roman" w:hAnsi="Times New Roman" w:cs="Times New Roman"/>
          <w:sz w:val="24"/>
          <w:szCs w:val="24"/>
        </w:rPr>
        <w:t>le balance of trade.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(4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Default="00437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4626" w:rsidRPr="007B48EC" w:rsidRDefault="00DB4626" w:rsidP="00437F0C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i)</w:t>
      </w:r>
      <w:r w:rsidR="001D44C7">
        <w:rPr>
          <w:rFonts w:ascii="Times New Roman" w:hAnsi="Times New Roman" w:cs="Times New Roman"/>
          <w:sz w:val="24"/>
          <w:szCs w:val="24"/>
        </w:rPr>
        <w:tab/>
        <w:t>D</w:t>
      </w:r>
      <w:r w:rsidRPr="007B48EC">
        <w:rPr>
          <w:rFonts w:ascii="Times New Roman" w:hAnsi="Times New Roman" w:cs="Times New Roman"/>
          <w:sz w:val="24"/>
          <w:szCs w:val="24"/>
        </w:rPr>
        <w:t>efine the term eco-tourism</w:t>
      </w:r>
      <w:r w:rsidR="001D44C7">
        <w:rPr>
          <w:rFonts w:ascii="Times New Roman" w:hAnsi="Times New Roman" w:cs="Times New Roman"/>
          <w:sz w:val="24"/>
          <w:szCs w:val="24"/>
        </w:rPr>
        <w:t>.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Explain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problems experienced by the Kenya government in its effort to </w:t>
      </w:r>
    </w:p>
    <w:p w:rsidR="00DB4626" w:rsidRPr="007B48EC" w:rsidRDefault="00437F0C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conserve wildlife</w:t>
      </w:r>
      <w:r w:rsidR="001D44C7"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(8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Explain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reasons as to why domestic tourism is encouraged in 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(6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Name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tourist attractions in Kenya inland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  <w:t>(4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five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reasons why Switzerland gets more tourists than 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(5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Pr="007B48EC" w:rsidRDefault="00437F0C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B4626" w:rsidRPr="007B48EC" w:rsidRDefault="00DB4626" w:rsidP="00437F0C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 xml:space="preserve">a) 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i)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="00AE2E49">
        <w:rPr>
          <w:rFonts w:ascii="Times New Roman" w:hAnsi="Times New Roman" w:cs="Times New Roman"/>
          <w:sz w:val="24"/>
          <w:szCs w:val="24"/>
        </w:rPr>
        <w:t xml:space="preserve">the </w:t>
      </w:r>
      <w:r w:rsidRPr="007B48EC">
        <w:rPr>
          <w:rFonts w:ascii="Times New Roman" w:hAnsi="Times New Roman" w:cs="Times New Roman"/>
          <w:sz w:val="24"/>
          <w:szCs w:val="24"/>
        </w:rPr>
        <w:t>term transport and communication</w:t>
      </w:r>
      <w:r w:rsidR="001D44C7">
        <w:rPr>
          <w:rFonts w:ascii="Times New Roman" w:hAnsi="Times New Roman" w:cs="Times New Roman"/>
          <w:sz w:val="24"/>
          <w:szCs w:val="24"/>
        </w:rPr>
        <w:t>.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advantages of road transport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(4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Explain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factors that hinder the development of river transport in Africa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(8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problems facing communication in Africa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(3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Explain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reasons why it is difficult to transport goods from Mombasa to Lagos </w:t>
      </w:r>
    </w:p>
    <w:p w:rsidR="00DB4626" w:rsidRDefault="00437F0C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along the Trans- Africa highway</w:t>
      </w:r>
      <w:r w:rsidR="001D44C7"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(8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Pr="007B48EC" w:rsidRDefault="00437F0C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B4626" w:rsidRPr="007B48EC" w:rsidRDefault="00DB4626" w:rsidP="00437F0C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a)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i)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Define the term census</w:t>
      </w:r>
      <w:r w:rsidR="001D44C7">
        <w:rPr>
          <w:rFonts w:ascii="Times New Roman" w:hAnsi="Times New Roman" w:cs="Times New Roman"/>
          <w:sz w:val="24"/>
          <w:szCs w:val="24"/>
        </w:rPr>
        <w:t>.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ab/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Give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two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primary sources of population data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factors that contribute to the rapid population growth in 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(4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Explain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positive effects of rapid population growth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(6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Describe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ways in which the population of Kenya differs from that of Sweden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  <w:t>(6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You intend to carry out </w:t>
      </w:r>
      <w:r w:rsidR="00123899">
        <w:rPr>
          <w:rFonts w:ascii="Times New Roman" w:hAnsi="Times New Roman" w:cs="Times New Roman"/>
          <w:sz w:val="24"/>
          <w:szCs w:val="24"/>
        </w:rPr>
        <w:t xml:space="preserve">a </w:t>
      </w:r>
      <w:r w:rsidR="00123899" w:rsidRPr="007B48EC">
        <w:rPr>
          <w:rFonts w:ascii="Times New Roman" w:hAnsi="Times New Roman" w:cs="Times New Roman"/>
          <w:sz w:val="24"/>
          <w:szCs w:val="24"/>
        </w:rPr>
        <w:t>field study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on the population within the vicinity of your school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preparations you would make for the study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(3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State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two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methods you would use to record the information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  <w:t>(2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F0C" w:rsidRPr="007B48EC" w:rsidRDefault="00437F0C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B4626" w:rsidRPr="007B48EC" w:rsidRDefault="00DB4626" w:rsidP="00437F0C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a)</w:t>
      </w:r>
      <w:r w:rsidR="001D44C7">
        <w:rPr>
          <w:rFonts w:ascii="Times New Roman" w:hAnsi="Times New Roman" w:cs="Times New Roman"/>
          <w:sz w:val="24"/>
          <w:szCs w:val="24"/>
        </w:rPr>
        <w:tab/>
      </w:r>
      <w:r w:rsidRPr="007B48EC">
        <w:rPr>
          <w:rFonts w:ascii="Times New Roman" w:hAnsi="Times New Roman" w:cs="Times New Roman"/>
          <w:sz w:val="24"/>
          <w:szCs w:val="24"/>
        </w:rPr>
        <w:t>Define the following terms</w:t>
      </w:r>
      <w:r w:rsidR="00123899">
        <w:rPr>
          <w:rFonts w:ascii="Times New Roman" w:hAnsi="Times New Roman" w:cs="Times New Roman"/>
          <w:sz w:val="24"/>
          <w:szCs w:val="24"/>
        </w:rPr>
        <w:t>: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orest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(1</w:t>
      </w:r>
      <w:r w:rsid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7B48EC" w:rsidRPr="007B48EC">
        <w:rPr>
          <w:rFonts w:ascii="Times New Roman" w:hAnsi="Times New Roman" w:cs="Times New Roman"/>
          <w:sz w:val="24"/>
          <w:szCs w:val="24"/>
        </w:rPr>
        <w:t>m</w:t>
      </w:r>
      <w:r w:rsidR="007B48EC">
        <w:rPr>
          <w:rFonts w:ascii="Times New Roman" w:hAnsi="Times New Roman" w:cs="Times New Roman"/>
          <w:sz w:val="24"/>
          <w:szCs w:val="24"/>
        </w:rPr>
        <w:t>ark</w:t>
      </w:r>
      <w:r w:rsidR="00DB4626" w:rsidRPr="007B48EC">
        <w:rPr>
          <w:rFonts w:ascii="Times New Roman" w:hAnsi="Times New Roman" w:cs="Times New Roman"/>
          <w:sz w:val="24"/>
          <w:szCs w:val="24"/>
        </w:rPr>
        <w:t>)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ii) </w:t>
      </w:r>
      <w:r w:rsidR="00437F0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Forestry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(1</w:t>
      </w:r>
      <w:r w:rsidR="007B48EC" w:rsidRPr="007B48EC">
        <w:rPr>
          <w:rFonts w:ascii="Times New Roman" w:hAnsi="Times New Roman" w:cs="Times New Roman"/>
          <w:sz w:val="24"/>
          <w:szCs w:val="24"/>
        </w:rPr>
        <w:t xml:space="preserve"> m</w:t>
      </w:r>
      <w:r w:rsidR="007B48EC">
        <w:rPr>
          <w:rFonts w:ascii="Times New Roman" w:hAnsi="Times New Roman" w:cs="Times New Roman"/>
          <w:sz w:val="24"/>
          <w:szCs w:val="24"/>
        </w:rPr>
        <w:t>ark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Name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indigenous hardwood tree species grow</w:t>
      </w:r>
      <w:r w:rsidR="00AE2E49">
        <w:rPr>
          <w:rFonts w:ascii="Times New Roman" w:hAnsi="Times New Roman" w:cs="Times New Roman"/>
          <w:sz w:val="24"/>
          <w:szCs w:val="24"/>
        </w:rPr>
        <w:t>n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in 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(3</w:t>
      </w:r>
      <w:r w:rsidR="007B48EC" w:rsidRPr="007B48EC">
        <w:rPr>
          <w:rFonts w:ascii="Times New Roman" w:hAnsi="Times New Roman" w:cs="Times New Roman"/>
          <w:sz w:val="24"/>
          <w:szCs w:val="24"/>
        </w:rPr>
        <w:t xml:space="preserve"> 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Name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conditions that favour the growth of forests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(4</w:t>
      </w:r>
      <w:r w:rsidR="007B48EC" w:rsidRPr="007B48EC">
        <w:rPr>
          <w:rFonts w:ascii="Times New Roman" w:hAnsi="Times New Roman" w:cs="Times New Roman"/>
          <w:sz w:val="24"/>
          <w:szCs w:val="24"/>
        </w:rPr>
        <w:t xml:space="preserve"> 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DB4626" w:rsidP="00437F0C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B48EC">
        <w:rPr>
          <w:rFonts w:ascii="Times New Roman" w:hAnsi="Times New Roman" w:cs="Times New Roman"/>
          <w:b/>
          <w:sz w:val="24"/>
          <w:szCs w:val="24"/>
        </w:rPr>
        <w:t>four</w:t>
      </w:r>
      <w:r w:rsidRPr="007B48EC">
        <w:rPr>
          <w:rFonts w:ascii="Times New Roman" w:hAnsi="Times New Roman" w:cs="Times New Roman"/>
          <w:sz w:val="24"/>
          <w:szCs w:val="24"/>
        </w:rPr>
        <w:t xml:space="preserve"> factors which favour the development of soft wood forests in Canada</w:t>
      </w:r>
      <w:r w:rsidR="001D44C7">
        <w:rPr>
          <w:rFonts w:ascii="Times New Roman" w:hAnsi="Times New Roman" w:cs="Times New Roman"/>
          <w:sz w:val="24"/>
          <w:szCs w:val="24"/>
        </w:rPr>
        <w:t>.</w:t>
      </w:r>
      <w:r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AE2E49">
        <w:rPr>
          <w:rFonts w:ascii="Times New Roman" w:hAnsi="Times New Roman" w:cs="Times New Roman"/>
          <w:sz w:val="24"/>
          <w:szCs w:val="24"/>
        </w:rPr>
        <w:tab/>
      </w:r>
      <w:r w:rsidR="00AE2E49" w:rsidRPr="007B48EC">
        <w:rPr>
          <w:rFonts w:ascii="Times New Roman" w:hAnsi="Times New Roman" w:cs="Times New Roman"/>
          <w:sz w:val="24"/>
          <w:szCs w:val="24"/>
        </w:rPr>
        <w:t>(</w:t>
      </w:r>
      <w:r w:rsidR="00AE2E49">
        <w:rPr>
          <w:rFonts w:ascii="Times New Roman" w:hAnsi="Times New Roman" w:cs="Times New Roman"/>
          <w:sz w:val="24"/>
          <w:szCs w:val="24"/>
        </w:rPr>
        <w:t>8</w:t>
      </w:r>
      <w:r w:rsidR="00AE2E49" w:rsidRPr="007B48EC">
        <w:rPr>
          <w:rFonts w:ascii="Times New Roman" w:hAnsi="Times New Roman" w:cs="Times New Roman"/>
          <w:sz w:val="24"/>
          <w:szCs w:val="24"/>
        </w:rPr>
        <w:t xml:space="preserve"> m</w:t>
      </w:r>
      <w:r w:rsidR="00AE2E49">
        <w:rPr>
          <w:rFonts w:ascii="Times New Roman" w:hAnsi="Times New Roman" w:cs="Times New Roman"/>
          <w:sz w:val="24"/>
          <w:szCs w:val="24"/>
        </w:rPr>
        <w:t>ar</w:t>
      </w:r>
      <w:r w:rsidR="00AE2E49" w:rsidRPr="007B48EC">
        <w:rPr>
          <w:rFonts w:ascii="Times New Roman" w:hAnsi="Times New Roman" w:cs="Times New Roman"/>
          <w:sz w:val="24"/>
          <w:szCs w:val="24"/>
        </w:rPr>
        <w:t>ks)</w:t>
      </w:r>
    </w:p>
    <w:p w:rsidR="00DB4626" w:rsidRPr="007B48EC" w:rsidRDefault="001D44C7" w:rsidP="00437F0C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tudents of Kitui </w:t>
      </w:r>
      <w:r w:rsidR="00437F0C" w:rsidRPr="007B48EC">
        <w:rPr>
          <w:rFonts w:ascii="Times New Roman" w:hAnsi="Times New Roman" w:cs="Times New Roman"/>
          <w:sz w:val="24"/>
          <w:szCs w:val="24"/>
        </w:rPr>
        <w:t>School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carried out a field study of a nearby forest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626" w:rsidRPr="007B48EC" w:rsidRDefault="001D44C7" w:rsidP="00437F0C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State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activities that they engaged in during collection of data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  <w:t>(3</w:t>
      </w:r>
      <w:r w:rsidR="007B48EC" w:rsidRPr="007B48EC">
        <w:rPr>
          <w:rFonts w:ascii="Times New Roman" w:hAnsi="Times New Roman" w:cs="Times New Roman"/>
          <w:sz w:val="24"/>
          <w:szCs w:val="24"/>
        </w:rPr>
        <w:t xml:space="preserve"> 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List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three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follow-up activities the students would have done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  <w:t>(3</w:t>
      </w:r>
      <w:r w:rsidR="007B48EC" w:rsidRPr="007B48EC">
        <w:rPr>
          <w:rFonts w:ascii="Times New Roman" w:hAnsi="Times New Roman" w:cs="Times New Roman"/>
          <w:sz w:val="24"/>
          <w:szCs w:val="24"/>
        </w:rPr>
        <w:t xml:space="preserve"> 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4626" w:rsidRPr="007B48EC" w:rsidRDefault="001D44C7" w:rsidP="00437F0C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B48EC">
        <w:rPr>
          <w:rFonts w:ascii="Times New Roman" w:hAnsi="Times New Roman" w:cs="Times New Roman"/>
          <w:sz w:val="24"/>
          <w:szCs w:val="24"/>
        </w:rPr>
        <w:t>State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b/>
          <w:sz w:val="24"/>
          <w:szCs w:val="24"/>
        </w:rPr>
        <w:t>two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problems the </w:t>
      </w:r>
      <w:r w:rsidR="00546B00" w:rsidRPr="007B48EC">
        <w:rPr>
          <w:rFonts w:ascii="Times New Roman" w:hAnsi="Times New Roman" w:cs="Times New Roman"/>
          <w:sz w:val="24"/>
          <w:szCs w:val="24"/>
        </w:rPr>
        <w:t>students were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likely to encounter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 </w:t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ab/>
      </w:r>
      <w:r w:rsidR="0043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626" w:rsidRPr="007B48EC">
        <w:rPr>
          <w:rFonts w:ascii="Times New Roman" w:hAnsi="Times New Roman" w:cs="Times New Roman"/>
          <w:sz w:val="24"/>
          <w:szCs w:val="24"/>
        </w:rPr>
        <w:t>(2</w:t>
      </w:r>
      <w:r w:rsidR="007B48EC" w:rsidRPr="007B48EC">
        <w:rPr>
          <w:rFonts w:ascii="Times New Roman" w:hAnsi="Times New Roman" w:cs="Times New Roman"/>
          <w:sz w:val="24"/>
          <w:szCs w:val="24"/>
        </w:rPr>
        <w:t xml:space="preserve"> m</w:t>
      </w:r>
      <w:r w:rsidR="007B48EC">
        <w:rPr>
          <w:rFonts w:ascii="Times New Roman" w:hAnsi="Times New Roman" w:cs="Times New Roman"/>
          <w:sz w:val="24"/>
          <w:szCs w:val="24"/>
        </w:rPr>
        <w:t>ar</w:t>
      </w:r>
      <w:r w:rsidR="007B48EC" w:rsidRPr="007B48EC">
        <w:rPr>
          <w:rFonts w:ascii="Times New Roman" w:hAnsi="Times New Roman" w:cs="Times New Roman"/>
          <w:sz w:val="24"/>
          <w:szCs w:val="24"/>
        </w:rPr>
        <w:t>ks</w:t>
      </w:r>
      <w:r w:rsidR="00DB4626" w:rsidRPr="007B48EC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DB4626" w:rsidRPr="007B48EC" w:rsidSect="00457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B5" w:rsidRDefault="007F07B5" w:rsidP="00A12A4B">
      <w:pPr>
        <w:spacing w:after="0" w:line="240" w:lineRule="auto"/>
      </w:pPr>
      <w:r>
        <w:separator/>
      </w:r>
    </w:p>
  </w:endnote>
  <w:endnote w:type="continuationSeparator" w:id="0">
    <w:p w:rsidR="007F07B5" w:rsidRDefault="007F07B5" w:rsidP="00A1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77" w:rsidRDefault="00901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800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464EF4" w:rsidRDefault="00464EF4" w:rsidP="00464EF4">
        <w:pPr>
          <w:pStyle w:val="Footer"/>
        </w:pPr>
      </w:p>
      <w:p w:rsidR="00A12A4B" w:rsidRDefault="007F07B5" w:rsidP="008941F5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0C" w:rsidRPr="00756B4B" w:rsidRDefault="0045780C" w:rsidP="0045780C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</w:rPr>
    </w:pP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B5" w:rsidRDefault="007F07B5" w:rsidP="00A12A4B">
      <w:pPr>
        <w:spacing w:after="0" w:line="240" w:lineRule="auto"/>
      </w:pPr>
      <w:r>
        <w:separator/>
      </w:r>
    </w:p>
  </w:footnote>
  <w:footnote w:type="continuationSeparator" w:id="0">
    <w:p w:rsidR="007F07B5" w:rsidRDefault="007F07B5" w:rsidP="00A1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77" w:rsidRDefault="00901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77" w:rsidRDefault="00901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77" w:rsidRDefault="00901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C53"/>
    <w:multiLevelType w:val="hybridMultilevel"/>
    <w:tmpl w:val="2E4C7330"/>
    <w:lvl w:ilvl="0" w:tplc="8A102372">
      <w:start w:val="3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34C0E"/>
    <w:multiLevelType w:val="hybridMultilevel"/>
    <w:tmpl w:val="B428D6B8"/>
    <w:lvl w:ilvl="0" w:tplc="E2BCCD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D0F3B"/>
    <w:multiLevelType w:val="hybridMultilevel"/>
    <w:tmpl w:val="FCB2F908"/>
    <w:lvl w:ilvl="0" w:tplc="8728B07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66A3"/>
    <w:multiLevelType w:val="hybridMultilevel"/>
    <w:tmpl w:val="8D44E9B0"/>
    <w:lvl w:ilvl="0" w:tplc="2C482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5802"/>
    <w:multiLevelType w:val="hybridMultilevel"/>
    <w:tmpl w:val="C6C06688"/>
    <w:lvl w:ilvl="0" w:tplc="7BA6F0BA">
      <w:start w:val="3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626"/>
    <w:rsid w:val="00011139"/>
    <w:rsid w:val="00123899"/>
    <w:rsid w:val="001670CD"/>
    <w:rsid w:val="001D44C7"/>
    <w:rsid w:val="00422FC9"/>
    <w:rsid w:val="00437F0C"/>
    <w:rsid w:val="0045780C"/>
    <w:rsid w:val="00464EF4"/>
    <w:rsid w:val="00546B00"/>
    <w:rsid w:val="00557583"/>
    <w:rsid w:val="005C5FEF"/>
    <w:rsid w:val="005D1462"/>
    <w:rsid w:val="005E1ECC"/>
    <w:rsid w:val="00672A00"/>
    <w:rsid w:val="006D0BDD"/>
    <w:rsid w:val="007208F5"/>
    <w:rsid w:val="007B48EC"/>
    <w:rsid w:val="007F07B5"/>
    <w:rsid w:val="00832C3D"/>
    <w:rsid w:val="008941F5"/>
    <w:rsid w:val="008D4223"/>
    <w:rsid w:val="00901677"/>
    <w:rsid w:val="00920598"/>
    <w:rsid w:val="00A12A4B"/>
    <w:rsid w:val="00A35E87"/>
    <w:rsid w:val="00AE2E49"/>
    <w:rsid w:val="00B43C80"/>
    <w:rsid w:val="00D727CF"/>
    <w:rsid w:val="00DB4626"/>
    <w:rsid w:val="00E1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A09F7-1E47-4812-9C28-42A45C23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2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626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DB462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2A4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A1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4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4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0957-C54E-430D-ABBF-ABB9BC8A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Francis Njiru</cp:lastModifiedBy>
  <cp:revision>14</cp:revision>
  <dcterms:created xsi:type="dcterms:W3CDTF">1980-01-05T15:55:00Z</dcterms:created>
  <dcterms:modified xsi:type="dcterms:W3CDTF">2018-08-04T14:42:00Z</dcterms:modified>
</cp:coreProperties>
</file>