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72" w:rsidRDefault="00091772" w:rsidP="00091772"/>
    <w:p w:rsidR="00091772" w:rsidRPr="00D30826" w:rsidRDefault="00091772" w:rsidP="00091772">
      <w:pPr>
        <w:spacing w:after="0" w:line="360" w:lineRule="auto"/>
        <w:rPr>
          <w:rFonts w:ascii="Century Schoolbook" w:hAnsi="Century Schoolbook"/>
          <w:b/>
        </w:rPr>
      </w:pPr>
      <w:r w:rsidRPr="00D30826">
        <w:rPr>
          <w:rFonts w:ascii="Century Schoolbook" w:hAnsi="Century Schoolbook"/>
          <w:b/>
        </w:rPr>
        <w:t>NAME:</w:t>
      </w:r>
      <w:r w:rsidRPr="001E4CB1">
        <w:rPr>
          <w:rFonts w:ascii="Century Schoolbook" w:hAnsi="Century Schoolbook"/>
        </w:rPr>
        <w:t>………………………………………………………</w:t>
      </w:r>
      <w:r>
        <w:rPr>
          <w:rFonts w:ascii="Century Schoolbook" w:hAnsi="Century Schoolbook"/>
        </w:rPr>
        <w:t>…………………..</w:t>
      </w:r>
      <w:r w:rsidRPr="00D30826">
        <w:rPr>
          <w:rFonts w:ascii="Century Schoolbook" w:hAnsi="Century Schoolbook"/>
          <w:b/>
        </w:rPr>
        <w:t xml:space="preserve">INDEX </w:t>
      </w:r>
      <w:r w:rsidRPr="001E4CB1">
        <w:rPr>
          <w:rFonts w:ascii="Century Schoolbook" w:hAnsi="Century Schoolbook"/>
        </w:rPr>
        <w:t>………</w:t>
      </w:r>
      <w:r>
        <w:rPr>
          <w:rFonts w:ascii="Century Schoolbook" w:hAnsi="Century Schoolbook"/>
        </w:rPr>
        <w:t>……..</w:t>
      </w:r>
    </w:p>
    <w:p w:rsidR="00091772" w:rsidRPr="00D30826" w:rsidRDefault="00091772" w:rsidP="00091772">
      <w:pPr>
        <w:spacing w:after="0" w:line="360" w:lineRule="auto"/>
        <w:rPr>
          <w:rFonts w:ascii="Century Schoolbook" w:hAnsi="Century Schoolbook"/>
          <w:b/>
        </w:rPr>
      </w:pPr>
    </w:p>
    <w:p w:rsidR="00091772" w:rsidRPr="00D30826" w:rsidRDefault="00091772" w:rsidP="00091772">
      <w:pPr>
        <w:spacing w:after="0" w:line="360" w:lineRule="auto"/>
        <w:rPr>
          <w:rFonts w:ascii="Century Schoolbook" w:hAnsi="Century Schoolbook"/>
          <w:b/>
        </w:rPr>
      </w:pPr>
      <w:r w:rsidRPr="00D30826">
        <w:rPr>
          <w:rFonts w:ascii="Century Schoolbook" w:hAnsi="Century Schoolbook"/>
          <w:b/>
        </w:rPr>
        <w:t>SCHOOL</w:t>
      </w:r>
      <w:r w:rsidRPr="001E4CB1">
        <w:rPr>
          <w:rFonts w:ascii="Century Schoolbook" w:hAnsi="Century Schoolbook"/>
        </w:rPr>
        <w:t>:………………………………………………</w:t>
      </w:r>
      <w:r>
        <w:rPr>
          <w:rFonts w:ascii="Century Schoolbook" w:hAnsi="Century Schoolbook"/>
        </w:rPr>
        <w:t>…..</w:t>
      </w:r>
      <w:r w:rsidRPr="00D30826">
        <w:rPr>
          <w:rFonts w:ascii="Century Schoolbook" w:hAnsi="Century Schoolbook"/>
          <w:b/>
        </w:rPr>
        <w:t>SIGNATURE</w:t>
      </w:r>
      <w:r>
        <w:rPr>
          <w:rFonts w:ascii="Century Schoolbook" w:hAnsi="Century Schoolbook"/>
        </w:rPr>
        <w:t>………</w:t>
      </w:r>
      <w:r w:rsidRPr="00D30826">
        <w:rPr>
          <w:rFonts w:ascii="Century Schoolbook" w:hAnsi="Century Schoolbook"/>
          <w:b/>
        </w:rPr>
        <w:t>DATE</w:t>
      </w:r>
      <w:r w:rsidRPr="001E4CB1">
        <w:rPr>
          <w:rFonts w:ascii="Century Schoolbook" w:hAnsi="Century Schoolbook"/>
        </w:rPr>
        <w:t>…….…..…</w:t>
      </w:r>
    </w:p>
    <w:p w:rsidR="00091772" w:rsidRPr="00D30826" w:rsidRDefault="00CD64B2" w:rsidP="00091772">
      <w:p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ADM NO………………………</w:t>
      </w:r>
    </w:p>
    <w:p w:rsidR="00091772" w:rsidRPr="00D30826" w:rsidRDefault="00091772" w:rsidP="00091772">
      <w:p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565/2</w:t>
      </w:r>
    </w:p>
    <w:p w:rsidR="00091772" w:rsidRPr="00D30826" w:rsidRDefault="00091772" w:rsidP="00091772">
      <w:pPr>
        <w:spacing w:after="0" w:line="360" w:lineRule="auto"/>
        <w:rPr>
          <w:rFonts w:ascii="Century Schoolbook" w:hAnsi="Century Schoolbook"/>
        </w:rPr>
      </w:pPr>
      <w:r w:rsidRPr="00D30826">
        <w:rPr>
          <w:rFonts w:ascii="Century Schoolbook" w:hAnsi="Century Schoolbook"/>
        </w:rPr>
        <w:t>BUSINESS STUDIES</w:t>
      </w:r>
    </w:p>
    <w:p w:rsidR="00091772" w:rsidRPr="00D30826" w:rsidRDefault="00091772" w:rsidP="00091772">
      <w:p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PAPER 2</w:t>
      </w:r>
    </w:p>
    <w:p w:rsidR="00091772" w:rsidRDefault="00091772" w:rsidP="00091772">
      <w:pPr>
        <w:spacing w:after="0" w:line="360" w:lineRule="auto"/>
        <w:rPr>
          <w:rFonts w:ascii="Century Schoolbook" w:hAnsi="Century Schoolbook"/>
        </w:rPr>
      </w:pPr>
      <w:r w:rsidRPr="00D30826">
        <w:rPr>
          <w:rFonts w:ascii="Century Schoolbook" w:hAnsi="Century Schoolbook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D30826">
        <w:rPr>
          <w:rFonts w:ascii="Century Schoolbook" w:hAnsi="Century Schoolbook"/>
        </w:rPr>
        <w:t xml:space="preserve">HOURS </w:t>
      </w:r>
    </w:p>
    <w:p w:rsidR="005A720E" w:rsidRDefault="005A720E" w:rsidP="005A720E">
      <w:pPr>
        <w:spacing w:after="0" w:line="360" w:lineRule="auto"/>
        <w:jc w:val="center"/>
        <w:rPr>
          <w:rFonts w:ascii="Century Schoolbook" w:hAnsi="Century Schoolbook"/>
        </w:rPr>
      </w:pPr>
    </w:p>
    <w:p w:rsidR="00091772" w:rsidRPr="00D30826" w:rsidRDefault="00091772" w:rsidP="00091772">
      <w:pPr>
        <w:spacing w:after="0" w:line="360" w:lineRule="auto"/>
        <w:rPr>
          <w:rFonts w:ascii="Century Schoolbook" w:hAnsi="Century Schoolbook"/>
        </w:rPr>
      </w:pPr>
    </w:p>
    <w:p w:rsidR="00FE6021" w:rsidRDefault="000156F6" w:rsidP="00FE6021">
      <w:pPr>
        <w:pStyle w:val="ListParagraph"/>
        <w:spacing w:after="0" w:line="240" w:lineRule="auto"/>
        <w:ind w:left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CHAMPIONS JET 2019 </w:t>
      </w:r>
      <w:r w:rsidR="00FE6021">
        <w:rPr>
          <w:rFonts w:ascii="Century Schoolbook" w:hAnsi="Century Schoolbook"/>
          <w:b/>
          <w:sz w:val="28"/>
          <w:szCs w:val="28"/>
        </w:rPr>
        <w:t>FORM FOUR EXAMS</w:t>
      </w:r>
    </w:p>
    <w:p w:rsidR="00091772" w:rsidRPr="00F21CD4" w:rsidRDefault="00091772" w:rsidP="00091772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 w:rsidRPr="00F21CD4">
        <w:rPr>
          <w:rFonts w:ascii="Century Schoolbook" w:hAnsi="Century Schoolbook"/>
          <w:b/>
          <w:sz w:val="28"/>
          <w:szCs w:val="28"/>
        </w:rPr>
        <w:t>Kenya certifi</w:t>
      </w:r>
      <w:r w:rsidR="00FE6021">
        <w:rPr>
          <w:rFonts w:ascii="Century Schoolbook" w:hAnsi="Century Schoolbook"/>
          <w:b/>
          <w:sz w:val="28"/>
          <w:szCs w:val="28"/>
        </w:rPr>
        <w:t>cate of secondary education 2019</w:t>
      </w:r>
    </w:p>
    <w:p w:rsidR="00091772" w:rsidRPr="00D30826" w:rsidRDefault="00091772" w:rsidP="00091772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565/2</w:t>
      </w:r>
    </w:p>
    <w:p w:rsidR="00091772" w:rsidRPr="00D30826" w:rsidRDefault="00091772" w:rsidP="00091772">
      <w:pPr>
        <w:spacing w:after="0" w:line="240" w:lineRule="auto"/>
        <w:jc w:val="center"/>
        <w:rPr>
          <w:rFonts w:ascii="Century Schoolbook" w:hAnsi="Century Schoolbook"/>
        </w:rPr>
      </w:pPr>
      <w:r w:rsidRPr="00D30826">
        <w:rPr>
          <w:rFonts w:ascii="Century Schoolbook" w:hAnsi="Century Schoolbook"/>
        </w:rPr>
        <w:t>BUSINESS STUDIES</w:t>
      </w:r>
    </w:p>
    <w:p w:rsidR="00091772" w:rsidRPr="00D30826" w:rsidRDefault="00091772" w:rsidP="00091772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PAPER 2</w:t>
      </w:r>
    </w:p>
    <w:p w:rsidR="00091772" w:rsidRPr="00D30826" w:rsidRDefault="00086C55" w:rsidP="00091772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march</w:t>
      </w:r>
      <w:r w:rsidR="00FE6021">
        <w:rPr>
          <w:rFonts w:ascii="Century Schoolbook" w:hAnsi="Century Schoolbook"/>
        </w:rPr>
        <w:t xml:space="preserve"> 2019</w:t>
      </w:r>
    </w:p>
    <w:p w:rsidR="00091772" w:rsidRDefault="00091772" w:rsidP="00091772">
      <w:pPr>
        <w:spacing w:line="360" w:lineRule="auto"/>
        <w:rPr>
          <w:rFonts w:ascii="Century Schoolbook" w:hAnsi="Century Schoolbook"/>
          <w:b/>
          <w:u w:val="single"/>
        </w:rPr>
      </w:pPr>
    </w:p>
    <w:p w:rsidR="00091772" w:rsidRPr="00570662" w:rsidRDefault="00091772" w:rsidP="00091772">
      <w:pPr>
        <w:spacing w:line="360" w:lineRule="auto"/>
        <w:rPr>
          <w:rFonts w:ascii="Century Schoolbook" w:hAnsi="Century Schoolbook"/>
          <w:b/>
          <w:u w:val="single"/>
        </w:rPr>
      </w:pPr>
      <w:r w:rsidRPr="00570662">
        <w:rPr>
          <w:rFonts w:ascii="Century Schoolbook" w:hAnsi="Century Schoolbook"/>
          <w:b/>
          <w:u w:val="single"/>
        </w:rPr>
        <w:t>INSTRUCTIONS TO CANDIDATES</w:t>
      </w:r>
    </w:p>
    <w:p w:rsidR="00091772" w:rsidRPr="00570662" w:rsidRDefault="00091772" w:rsidP="00091772">
      <w:pPr>
        <w:numPr>
          <w:ilvl w:val="0"/>
          <w:numId w:val="1"/>
        </w:numPr>
        <w:spacing w:after="0" w:line="360" w:lineRule="auto"/>
        <w:rPr>
          <w:rFonts w:ascii="Century Schoolbook" w:hAnsi="Century Schoolbook"/>
        </w:rPr>
      </w:pPr>
      <w:r w:rsidRPr="00570662">
        <w:rPr>
          <w:rFonts w:ascii="Century Schoolbook" w:hAnsi="Century Schoolbook"/>
        </w:rPr>
        <w:t xml:space="preserve">Answer </w:t>
      </w:r>
      <w:r w:rsidRPr="00F002D6">
        <w:rPr>
          <w:rFonts w:ascii="Century Schoolbook" w:hAnsi="Century Schoolbook"/>
          <w:b/>
          <w:u w:val="single"/>
        </w:rPr>
        <w:t>all</w:t>
      </w:r>
      <w:r w:rsidRPr="00570662">
        <w:rPr>
          <w:rFonts w:ascii="Century Schoolbook" w:hAnsi="Century Schoolbook"/>
        </w:rPr>
        <w:t xml:space="preserve"> questions in the spaces provided in the question paper</w:t>
      </w:r>
    </w:p>
    <w:p w:rsidR="00091772" w:rsidRDefault="00091772" w:rsidP="00091772">
      <w:pPr>
        <w:numPr>
          <w:ilvl w:val="0"/>
          <w:numId w:val="1"/>
        </w:numPr>
        <w:spacing w:after="0" w:line="360" w:lineRule="auto"/>
        <w:rPr>
          <w:rFonts w:ascii="Century Schoolbook" w:hAnsi="Century Schoolbook"/>
        </w:rPr>
      </w:pPr>
      <w:r w:rsidRPr="00570662">
        <w:rPr>
          <w:rFonts w:ascii="Century Schoolbook" w:hAnsi="Century Schoolbook"/>
        </w:rPr>
        <w:t xml:space="preserve">All your workings </w:t>
      </w:r>
      <w:r w:rsidR="00F002D6" w:rsidRPr="00F002D6">
        <w:rPr>
          <w:rFonts w:ascii="Century Schoolbook" w:hAnsi="Century Schoolbook"/>
          <w:b/>
        </w:rPr>
        <w:t>MUST</w:t>
      </w:r>
      <w:r w:rsidRPr="00570662">
        <w:rPr>
          <w:rFonts w:ascii="Century Schoolbook" w:hAnsi="Century Schoolbook"/>
        </w:rPr>
        <w:t xml:space="preserve"> be shown</w:t>
      </w:r>
    </w:p>
    <w:p w:rsidR="00091772" w:rsidRPr="00570662" w:rsidRDefault="00091772" w:rsidP="00091772">
      <w:pPr>
        <w:spacing w:after="0" w:line="360" w:lineRule="auto"/>
        <w:ind w:left="720"/>
        <w:rPr>
          <w:rFonts w:ascii="Century Schoolbook" w:hAnsi="Century Schoolbook"/>
        </w:rPr>
      </w:pPr>
    </w:p>
    <w:p w:rsidR="00091772" w:rsidRPr="00D30826" w:rsidRDefault="00091772" w:rsidP="00091772">
      <w:pPr>
        <w:pStyle w:val="ListParagraph"/>
        <w:spacing w:after="0" w:line="360" w:lineRule="auto"/>
        <w:ind w:left="0"/>
        <w:rPr>
          <w:rFonts w:ascii="Century Schoolbook" w:hAnsi="Century Schoolbook"/>
          <w:b/>
          <w:sz w:val="24"/>
          <w:szCs w:val="24"/>
        </w:rPr>
      </w:pPr>
      <w:r w:rsidRPr="00D30826">
        <w:rPr>
          <w:rFonts w:ascii="Century Schoolbook" w:hAnsi="Century Schoolbook"/>
          <w:sz w:val="24"/>
          <w:szCs w:val="24"/>
        </w:rPr>
        <w:tab/>
      </w:r>
      <w:r w:rsidRPr="00D30826">
        <w:rPr>
          <w:rFonts w:ascii="Century Schoolbook" w:hAnsi="Century Schoolbook"/>
          <w:sz w:val="24"/>
          <w:szCs w:val="24"/>
        </w:rPr>
        <w:tab/>
      </w:r>
      <w:r w:rsidRPr="00D30826">
        <w:rPr>
          <w:rFonts w:ascii="Century Schoolbook" w:hAnsi="Century Schoolbook"/>
          <w:sz w:val="24"/>
          <w:szCs w:val="24"/>
        </w:rPr>
        <w:tab/>
      </w:r>
      <w:r w:rsidRPr="00D30826">
        <w:rPr>
          <w:rFonts w:ascii="Century Schoolbook" w:hAnsi="Century Schoolbook"/>
          <w:b/>
          <w:sz w:val="24"/>
          <w:szCs w:val="24"/>
        </w:rPr>
        <w:t xml:space="preserve">For Examiners Use Only 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1172"/>
        <w:gridCol w:w="1080"/>
        <w:gridCol w:w="1350"/>
        <w:gridCol w:w="1620"/>
        <w:gridCol w:w="1980"/>
      </w:tblGrid>
      <w:tr w:rsidR="003632A1" w:rsidRPr="00133D35" w:rsidTr="003632A1">
        <w:tc>
          <w:tcPr>
            <w:tcW w:w="1033" w:type="dxa"/>
          </w:tcPr>
          <w:p w:rsidR="003632A1" w:rsidRPr="00133D35" w:rsidRDefault="003632A1" w:rsidP="003632A1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133D35"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632A1" w:rsidRPr="00133D35" w:rsidRDefault="003632A1" w:rsidP="00DA7425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133D35"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632A1" w:rsidRPr="00133D35" w:rsidRDefault="003632A1" w:rsidP="00DA7425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133D35">
              <w:rPr>
                <w:rFonts w:ascii="Century Schoolbook" w:hAnsi="Century Schoolbook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3632A1" w:rsidRPr="00133D35" w:rsidRDefault="003632A1" w:rsidP="00DA7425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133D35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3632A1" w:rsidRPr="00133D35" w:rsidRDefault="003632A1" w:rsidP="00DA7425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133D35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3632A1" w:rsidRPr="00133D35" w:rsidRDefault="003632A1" w:rsidP="00DA7425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133D35">
              <w:rPr>
                <w:rFonts w:ascii="Century Schoolbook" w:hAnsi="Century Schoolbook"/>
                <w:sz w:val="24"/>
                <w:szCs w:val="24"/>
              </w:rPr>
              <w:t>6</w:t>
            </w:r>
          </w:p>
        </w:tc>
      </w:tr>
      <w:tr w:rsidR="003632A1" w:rsidRPr="00133D35" w:rsidTr="003632A1">
        <w:tc>
          <w:tcPr>
            <w:tcW w:w="1033" w:type="dxa"/>
          </w:tcPr>
          <w:p w:rsidR="003632A1" w:rsidRPr="00133D35" w:rsidRDefault="003632A1" w:rsidP="00DA7425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72" w:type="dxa"/>
          </w:tcPr>
          <w:p w:rsidR="003632A1" w:rsidRPr="00133D35" w:rsidRDefault="003632A1" w:rsidP="00DA7425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80" w:type="dxa"/>
          </w:tcPr>
          <w:p w:rsidR="003632A1" w:rsidRPr="00133D35" w:rsidRDefault="003632A1" w:rsidP="00DA7425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50" w:type="dxa"/>
          </w:tcPr>
          <w:p w:rsidR="003632A1" w:rsidRPr="00133D35" w:rsidRDefault="003632A1" w:rsidP="00DA7425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2A1" w:rsidRPr="00133D35" w:rsidRDefault="003632A1" w:rsidP="00DA7425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980" w:type="dxa"/>
          </w:tcPr>
          <w:p w:rsidR="003632A1" w:rsidRPr="00133D35" w:rsidRDefault="003632A1" w:rsidP="00DA7425">
            <w:pPr>
              <w:pStyle w:val="ListParagraph"/>
              <w:spacing w:after="0" w:line="360" w:lineRule="auto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91772" w:rsidRPr="00D30826" w:rsidRDefault="00091772" w:rsidP="00091772">
      <w:pPr>
        <w:pStyle w:val="ListParagraph"/>
        <w:spacing w:after="0" w:line="360" w:lineRule="auto"/>
        <w:ind w:left="0"/>
        <w:rPr>
          <w:rFonts w:ascii="Century Schoolbook" w:hAnsi="Century Schoolbook"/>
          <w:sz w:val="24"/>
          <w:szCs w:val="24"/>
        </w:rPr>
      </w:pPr>
    </w:p>
    <w:p w:rsidR="00091772" w:rsidRPr="00D30826" w:rsidRDefault="00091772" w:rsidP="00091772">
      <w:pPr>
        <w:pStyle w:val="ListParagraph"/>
        <w:spacing w:after="0" w:line="360" w:lineRule="auto"/>
        <w:ind w:left="0"/>
        <w:rPr>
          <w:rFonts w:ascii="Century Schoolbook" w:hAnsi="Century Schoolbook"/>
          <w:sz w:val="24"/>
          <w:szCs w:val="24"/>
        </w:rPr>
      </w:pPr>
    </w:p>
    <w:p w:rsidR="00091772" w:rsidRDefault="00091772" w:rsidP="00091772">
      <w:pPr>
        <w:pStyle w:val="ListParagraph"/>
        <w:spacing w:after="0" w:line="360" w:lineRule="auto"/>
        <w:ind w:left="0"/>
        <w:rPr>
          <w:rFonts w:ascii="Century Schoolbook" w:hAnsi="Century Schoolbook"/>
          <w:sz w:val="24"/>
          <w:szCs w:val="24"/>
        </w:rPr>
      </w:pPr>
    </w:p>
    <w:p w:rsidR="00091772" w:rsidRDefault="00091772" w:rsidP="00091772">
      <w:pPr>
        <w:pStyle w:val="ListParagraph"/>
        <w:spacing w:after="0" w:line="360" w:lineRule="auto"/>
        <w:ind w:left="0"/>
        <w:rPr>
          <w:rFonts w:ascii="Century Schoolbook" w:hAnsi="Century Schoolbook"/>
          <w:sz w:val="24"/>
          <w:szCs w:val="24"/>
        </w:rPr>
      </w:pPr>
    </w:p>
    <w:p w:rsidR="00086C55" w:rsidRDefault="00086C55" w:rsidP="00091772">
      <w:pPr>
        <w:pStyle w:val="ListParagraph"/>
        <w:spacing w:after="0" w:line="360" w:lineRule="auto"/>
        <w:ind w:left="0"/>
        <w:rPr>
          <w:rFonts w:ascii="Century Schoolbook" w:hAnsi="Century Schoolbook"/>
          <w:sz w:val="24"/>
          <w:szCs w:val="24"/>
        </w:rPr>
      </w:pPr>
    </w:p>
    <w:p w:rsidR="00086C55" w:rsidRDefault="00086C55" w:rsidP="00091772">
      <w:pPr>
        <w:pStyle w:val="ListParagraph"/>
        <w:spacing w:after="0" w:line="360" w:lineRule="auto"/>
        <w:ind w:left="0"/>
        <w:rPr>
          <w:rFonts w:ascii="Century Schoolbook" w:hAnsi="Century Schoolbook"/>
          <w:sz w:val="24"/>
          <w:szCs w:val="24"/>
        </w:rPr>
      </w:pPr>
    </w:p>
    <w:p w:rsidR="00086C55" w:rsidRPr="00D30826" w:rsidRDefault="00086C55" w:rsidP="00091772">
      <w:pPr>
        <w:pStyle w:val="ListParagraph"/>
        <w:spacing w:after="0" w:line="360" w:lineRule="auto"/>
        <w:ind w:left="0"/>
        <w:rPr>
          <w:rFonts w:ascii="Century Schoolbook" w:hAnsi="Century Schoolbook"/>
          <w:sz w:val="24"/>
          <w:szCs w:val="24"/>
        </w:rPr>
      </w:pPr>
    </w:p>
    <w:p w:rsidR="00091772" w:rsidRDefault="00091772" w:rsidP="00091772">
      <w:pPr>
        <w:spacing w:after="0"/>
        <w:rPr>
          <w:sz w:val="24"/>
          <w:szCs w:val="24"/>
        </w:rPr>
      </w:pPr>
    </w:p>
    <w:p w:rsidR="00661BA9" w:rsidRDefault="00661BA9" w:rsidP="005A720E">
      <w:pPr>
        <w:tabs>
          <w:tab w:val="left" w:pos="3102"/>
        </w:tabs>
      </w:pPr>
      <w:bookmarkStart w:id="0" w:name="_GoBack"/>
      <w:bookmarkEnd w:id="0"/>
    </w:p>
    <w:p w:rsidR="005F2067" w:rsidRDefault="005F2067" w:rsidP="005918B6">
      <w:pPr>
        <w:pStyle w:val="ListParagraph"/>
        <w:numPr>
          <w:ilvl w:val="0"/>
          <w:numId w:val="2"/>
        </w:num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067">
        <w:rPr>
          <w:rFonts w:ascii="Times New Roman" w:hAnsi="Times New Roman" w:cs="Times New Roman"/>
          <w:sz w:val="24"/>
          <w:szCs w:val="24"/>
        </w:rPr>
        <w:lastRenderedPageBreak/>
        <w:t xml:space="preserve"> a) Explain </w:t>
      </w:r>
      <w:r w:rsidRPr="009E7028">
        <w:rPr>
          <w:rFonts w:ascii="Times New Roman" w:hAnsi="Times New Roman" w:cs="Times New Roman"/>
          <w:b/>
          <w:sz w:val="24"/>
          <w:szCs w:val="24"/>
        </w:rPr>
        <w:t>five</w:t>
      </w:r>
      <w:r w:rsidRPr="005F2067">
        <w:rPr>
          <w:rFonts w:ascii="Times New Roman" w:hAnsi="Times New Roman" w:cs="Times New Roman"/>
          <w:sz w:val="24"/>
          <w:szCs w:val="24"/>
        </w:rPr>
        <w:t xml:space="preserve"> ways in which Kenya may benefits from being a member of the East Africa community.</w:t>
      </w:r>
      <w:r w:rsidRPr="005F2067">
        <w:rPr>
          <w:rFonts w:ascii="Times New Roman" w:hAnsi="Times New Roman" w:cs="Times New Roman"/>
          <w:sz w:val="24"/>
          <w:szCs w:val="24"/>
        </w:rPr>
        <w:tab/>
      </w:r>
      <w:r w:rsidRPr="005F2067">
        <w:rPr>
          <w:rFonts w:ascii="Times New Roman" w:hAnsi="Times New Roman" w:cs="Times New Roman"/>
          <w:sz w:val="24"/>
          <w:szCs w:val="24"/>
        </w:rPr>
        <w:tab/>
      </w:r>
      <w:r w:rsidRPr="005F2067">
        <w:rPr>
          <w:rFonts w:ascii="Times New Roman" w:hAnsi="Times New Roman" w:cs="Times New Roman"/>
          <w:sz w:val="24"/>
          <w:szCs w:val="24"/>
        </w:rPr>
        <w:tab/>
      </w:r>
      <w:r w:rsidRPr="005F2067">
        <w:rPr>
          <w:rFonts w:ascii="Times New Roman" w:hAnsi="Times New Roman" w:cs="Times New Roman"/>
          <w:sz w:val="24"/>
          <w:szCs w:val="24"/>
        </w:rPr>
        <w:tab/>
      </w:r>
      <w:r w:rsidRPr="005F2067">
        <w:rPr>
          <w:rFonts w:ascii="Times New Roman" w:hAnsi="Times New Roman" w:cs="Times New Roman"/>
          <w:sz w:val="24"/>
          <w:szCs w:val="24"/>
        </w:rPr>
        <w:tab/>
      </w:r>
      <w:r w:rsidRPr="005F2067">
        <w:rPr>
          <w:rFonts w:ascii="Times New Roman" w:hAnsi="Times New Roman" w:cs="Times New Roman"/>
          <w:sz w:val="24"/>
          <w:szCs w:val="24"/>
        </w:rPr>
        <w:tab/>
      </w:r>
      <w:r w:rsidRPr="005F2067">
        <w:rPr>
          <w:rFonts w:ascii="Times New Roman" w:hAnsi="Times New Roman" w:cs="Times New Roman"/>
          <w:sz w:val="24"/>
          <w:szCs w:val="24"/>
        </w:rPr>
        <w:tab/>
        <w:t xml:space="preserve">        (10mks) </w:t>
      </w:r>
    </w:p>
    <w:p w:rsidR="005F2067" w:rsidRDefault="005F2067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Describe</w:t>
      </w:r>
      <w:r w:rsidRPr="009E7028"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principles that distinguish cooperatives from other forms of business organizations.</w:t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:rsidR="005F2067" w:rsidRPr="001C6CD9" w:rsidRDefault="00DE4E1E" w:rsidP="005918B6">
      <w:pPr>
        <w:pStyle w:val="ListParagraph"/>
        <w:numPr>
          <w:ilvl w:val="0"/>
          <w:numId w:val="2"/>
        </w:num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C6CD9">
        <w:rPr>
          <w:rFonts w:ascii="Times New Roman" w:hAnsi="Times New Roman" w:cs="Times New Roman"/>
          <w:sz w:val="24"/>
          <w:szCs w:val="24"/>
        </w:rPr>
        <w:t xml:space="preserve">)Explain </w:t>
      </w:r>
      <w:r w:rsidR="001C6CD9" w:rsidRPr="009E7028">
        <w:rPr>
          <w:rFonts w:ascii="Times New Roman" w:hAnsi="Times New Roman" w:cs="Times New Roman"/>
          <w:b/>
          <w:sz w:val="24"/>
          <w:szCs w:val="24"/>
        </w:rPr>
        <w:t>five</w:t>
      </w:r>
      <w:r w:rsidR="001C6CD9">
        <w:rPr>
          <w:rFonts w:ascii="Times New Roman" w:hAnsi="Times New Roman" w:cs="Times New Roman"/>
          <w:sz w:val="24"/>
          <w:szCs w:val="24"/>
        </w:rPr>
        <w:t xml:space="preserve"> services that the central bank of Kenya may offer as a banker to commercial banks</w:t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1C6CD9">
        <w:rPr>
          <w:rFonts w:ascii="Times New Roman" w:hAnsi="Times New Roman" w:cs="Times New Roman"/>
          <w:sz w:val="24"/>
          <w:szCs w:val="24"/>
        </w:rPr>
        <w:t>(10mks)</w:t>
      </w:r>
    </w:p>
    <w:p w:rsidR="00661BA9" w:rsidRDefault="00DE4E1E" w:rsidP="00661BA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4E1E">
        <w:rPr>
          <w:rFonts w:ascii="Times New Roman" w:hAnsi="Times New Roman" w:cs="Times New Roman"/>
          <w:sz w:val="24"/>
          <w:szCs w:val="24"/>
        </w:rPr>
        <w:t xml:space="preserve">b) </w:t>
      </w:r>
      <w:r w:rsidR="000156F6">
        <w:rPr>
          <w:rFonts w:ascii="Times New Roman" w:hAnsi="Times New Roman" w:cs="Times New Roman"/>
          <w:sz w:val="24"/>
          <w:szCs w:val="24"/>
        </w:rPr>
        <w:t>Discuss</w:t>
      </w:r>
      <w:r w:rsidRPr="00DE4E1E">
        <w:rPr>
          <w:rFonts w:ascii="Times New Roman" w:hAnsi="Times New Roman" w:cs="Times New Roman"/>
          <w:sz w:val="24"/>
          <w:szCs w:val="24"/>
        </w:rPr>
        <w:t xml:space="preserve"> any</w:t>
      </w:r>
      <w:r w:rsidRPr="009E7028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DE4E1E">
        <w:rPr>
          <w:rFonts w:ascii="Times New Roman" w:hAnsi="Times New Roman" w:cs="Times New Roman"/>
          <w:sz w:val="24"/>
          <w:szCs w:val="24"/>
        </w:rPr>
        <w:t xml:space="preserve"> reasons why a firm may consider hiring a machine rather than buying.</w:t>
      </w:r>
      <w:r w:rsidRPr="00DE4E1E">
        <w:rPr>
          <w:rFonts w:ascii="Times New Roman" w:hAnsi="Times New Roman" w:cs="Times New Roman"/>
          <w:sz w:val="24"/>
          <w:szCs w:val="24"/>
        </w:rPr>
        <w:tab/>
      </w:r>
      <w:r w:rsidRPr="00DE4E1E">
        <w:rPr>
          <w:rFonts w:ascii="Times New Roman" w:hAnsi="Times New Roman" w:cs="Times New Roman"/>
          <w:sz w:val="24"/>
          <w:szCs w:val="24"/>
        </w:rPr>
        <w:tab/>
      </w:r>
      <w:r w:rsidRPr="00DE4E1E">
        <w:rPr>
          <w:rFonts w:ascii="Times New Roman" w:hAnsi="Times New Roman" w:cs="Times New Roman"/>
          <w:sz w:val="24"/>
          <w:szCs w:val="24"/>
        </w:rPr>
        <w:tab/>
      </w:r>
    </w:p>
    <w:p w:rsidR="00661BA9" w:rsidRDefault="00661BA9" w:rsidP="00661BA9">
      <w:pPr>
        <w:pStyle w:val="ListParagraph"/>
        <w:numPr>
          <w:ilvl w:val="0"/>
          <w:numId w:val="2"/>
        </w:num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Planning is an important aspect of economic development. Explain</w:t>
      </w:r>
      <w:r w:rsidRPr="009E7028"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reasons why a country should carry out development planning.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DE4E1E" w:rsidRPr="009C200B" w:rsidRDefault="00DE4E1E" w:rsidP="005918B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4E1E">
        <w:rPr>
          <w:rFonts w:ascii="Times New Roman" w:hAnsi="Times New Roman" w:cs="Times New Roman"/>
          <w:sz w:val="24"/>
          <w:szCs w:val="24"/>
        </w:rPr>
        <w:tab/>
      </w:r>
      <w:r w:rsidRPr="00DE4E1E">
        <w:rPr>
          <w:rFonts w:ascii="Times New Roman" w:hAnsi="Times New Roman" w:cs="Times New Roman"/>
          <w:sz w:val="24"/>
          <w:szCs w:val="24"/>
        </w:rPr>
        <w:tab/>
      </w:r>
      <w:r w:rsidRPr="00DE4E1E">
        <w:rPr>
          <w:rFonts w:ascii="Times New Roman" w:hAnsi="Times New Roman" w:cs="Times New Roman"/>
          <w:sz w:val="24"/>
          <w:szCs w:val="24"/>
        </w:rPr>
        <w:tab/>
      </w:r>
      <w:r w:rsidRPr="00DE4E1E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="005918B6">
        <w:rPr>
          <w:rFonts w:ascii="Times New Roman" w:hAnsi="Times New Roman" w:cs="Times New Roman"/>
          <w:sz w:val="24"/>
          <w:szCs w:val="24"/>
        </w:rPr>
        <w:tab/>
      </w:r>
      <w:r w:rsidRPr="00DE4E1E">
        <w:rPr>
          <w:rFonts w:ascii="Times New Roman" w:hAnsi="Times New Roman" w:cs="Times New Roman"/>
          <w:sz w:val="24"/>
          <w:szCs w:val="24"/>
        </w:rPr>
        <w:t>(10mks)</w:t>
      </w:r>
    </w:p>
    <w:p w:rsidR="00DE4E1E" w:rsidRDefault="00661BA9" w:rsidP="00661BA9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</w:t>
      </w:r>
      <w:r w:rsidRPr="009E7028"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challenges that may be experienced by a new entrepreneur </w:t>
      </w:r>
      <w:r w:rsidR="00D051E8">
        <w:rPr>
          <w:rFonts w:ascii="Times New Roman" w:hAnsi="Times New Roman" w:cs="Times New Roman"/>
          <w:sz w:val="24"/>
          <w:szCs w:val="24"/>
        </w:rPr>
        <w:t>who is</w:t>
      </w:r>
      <w:r>
        <w:rPr>
          <w:rFonts w:ascii="Times New Roman" w:hAnsi="Times New Roman" w:cs="Times New Roman"/>
          <w:sz w:val="24"/>
          <w:szCs w:val="24"/>
        </w:rPr>
        <w:t xml:space="preserve"> intending to start a business in Kenya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10mks)</w:t>
      </w:r>
    </w:p>
    <w:p w:rsidR="00951F06" w:rsidRDefault="00951F06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F06" w:rsidRPr="00661BA9" w:rsidRDefault="00951F06" w:rsidP="00661BA9">
      <w:pPr>
        <w:pStyle w:val="ListParagraph"/>
        <w:numPr>
          <w:ilvl w:val="0"/>
          <w:numId w:val="2"/>
        </w:num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156F6">
        <w:rPr>
          <w:rFonts w:ascii="Times New Roman" w:hAnsi="Times New Roman" w:cs="Times New Roman"/>
          <w:sz w:val="24"/>
          <w:szCs w:val="24"/>
        </w:rPr>
        <w:t>Outline</w:t>
      </w:r>
      <w:r w:rsidR="00661BA9">
        <w:rPr>
          <w:rFonts w:ascii="Times New Roman" w:hAnsi="Times New Roman" w:cs="Times New Roman"/>
          <w:sz w:val="24"/>
          <w:szCs w:val="24"/>
        </w:rPr>
        <w:t xml:space="preserve"> </w:t>
      </w:r>
      <w:r w:rsidR="00661BA9" w:rsidRPr="009E7028">
        <w:rPr>
          <w:rFonts w:ascii="Times New Roman" w:hAnsi="Times New Roman" w:cs="Times New Roman"/>
          <w:b/>
          <w:sz w:val="24"/>
          <w:szCs w:val="24"/>
        </w:rPr>
        <w:t>five</w:t>
      </w:r>
      <w:r w:rsidR="00661BA9">
        <w:rPr>
          <w:rFonts w:ascii="Times New Roman" w:hAnsi="Times New Roman" w:cs="Times New Roman"/>
          <w:sz w:val="24"/>
          <w:szCs w:val="24"/>
        </w:rPr>
        <w:t xml:space="preserve"> circumstances under which a firm would carry out personal selling.</w:t>
      </w:r>
      <w:r w:rsidR="00661BA9">
        <w:rPr>
          <w:rFonts w:ascii="Times New Roman" w:hAnsi="Times New Roman" w:cs="Times New Roman"/>
          <w:sz w:val="24"/>
          <w:szCs w:val="24"/>
        </w:rPr>
        <w:tab/>
      </w:r>
      <w:r w:rsidR="00661BA9">
        <w:rPr>
          <w:rFonts w:ascii="Times New Roman" w:hAnsi="Times New Roman" w:cs="Times New Roman"/>
          <w:sz w:val="24"/>
          <w:szCs w:val="24"/>
        </w:rPr>
        <w:tab/>
      </w:r>
      <w:r w:rsidR="00661BA9">
        <w:rPr>
          <w:rFonts w:ascii="Times New Roman" w:hAnsi="Times New Roman" w:cs="Times New Roman"/>
          <w:sz w:val="24"/>
          <w:szCs w:val="24"/>
        </w:rPr>
        <w:tab/>
      </w:r>
      <w:r w:rsidR="00661BA9">
        <w:rPr>
          <w:rFonts w:ascii="Times New Roman" w:hAnsi="Times New Roman" w:cs="Times New Roman"/>
          <w:sz w:val="24"/>
          <w:szCs w:val="24"/>
        </w:rPr>
        <w:tab/>
      </w:r>
      <w:r w:rsidR="00661BA9">
        <w:rPr>
          <w:rFonts w:ascii="Times New Roman" w:hAnsi="Times New Roman" w:cs="Times New Roman"/>
          <w:sz w:val="24"/>
          <w:szCs w:val="24"/>
        </w:rPr>
        <w:tab/>
      </w:r>
      <w:r w:rsidR="00661BA9">
        <w:rPr>
          <w:rFonts w:ascii="Times New Roman" w:hAnsi="Times New Roman" w:cs="Times New Roman"/>
          <w:sz w:val="24"/>
          <w:szCs w:val="24"/>
        </w:rPr>
        <w:tab/>
      </w:r>
      <w:r w:rsidR="00661BA9">
        <w:rPr>
          <w:rFonts w:ascii="Times New Roman" w:hAnsi="Times New Roman" w:cs="Times New Roman"/>
          <w:sz w:val="24"/>
          <w:szCs w:val="24"/>
        </w:rPr>
        <w:tab/>
      </w:r>
      <w:r w:rsidR="00661BA9">
        <w:rPr>
          <w:rFonts w:ascii="Times New Roman" w:hAnsi="Times New Roman" w:cs="Times New Roman"/>
          <w:sz w:val="24"/>
          <w:szCs w:val="24"/>
        </w:rPr>
        <w:tab/>
      </w:r>
      <w:r w:rsidR="00661BA9">
        <w:rPr>
          <w:rFonts w:ascii="Times New Roman" w:hAnsi="Times New Roman" w:cs="Times New Roman"/>
          <w:sz w:val="24"/>
          <w:szCs w:val="24"/>
        </w:rPr>
        <w:tab/>
      </w:r>
      <w:r w:rsidR="00661BA9">
        <w:rPr>
          <w:rFonts w:ascii="Times New Roman" w:hAnsi="Times New Roman" w:cs="Times New Roman"/>
          <w:sz w:val="24"/>
          <w:szCs w:val="24"/>
        </w:rPr>
        <w:tab/>
      </w:r>
      <w:r w:rsidR="00661BA9">
        <w:rPr>
          <w:rFonts w:ascii="Times New Roman" w:hAnsi="Times New Roman" w:cs="Times New Roman"/>
          <w:sz w:val="24"/>
          <w:szCs w:val="24"/>
        </w:rPr>
        <w:tab/>
        <w:t>(10mks)</w:t>
      </w:r>
      <w:r w:rsidR="005918B6" w:rsidRPr="00661BA9">
        <w:rPr>
          <w:rFonts w:ascii="Times New Roman" w:hAnsi="Times New Roman" w:cs="Times New Roman"/>
          <w:sz w:val="24"/>
          <w:szCs w:val="24"/>
        </w:rPr>
        <w:tab/>
      </w:r>
      <w:r w:rsidR="005918B6" w:rsidRPr="00661BA9">
        <w:rPr>
          <w:rFonts w:ascii="Times New Roman" w:hAnsi="Times New Roman" w:cs="Times New Roman"/>
          <w:sz w:val="24"/>
          <w:szCs w:val="24"/>
        </w:rPr>
        <w:tab/>
      </w:r>
      <w:r w:rsidR="005918B6" w:rsidRPr="00661BA9">
        <w:rPr>
          <w:rFonts w:ascii="Times New Roman" w:hAnsi="Times New Roman" w:cs="Times New Roman"/>
          <w:sz w:val="24"/>
          <w:szCs w:val="24"/>
        </w:rPr>
        <w:tab/>
      </w:r>
      <w:r w:rsidR="005918B6" w:rsidRPr="00661BA9">
        <w:rPr>
          <w:rFonts w:ascii="Times New Roman" w:hAnsi="Times New Roman" w:cs="Times New Roman"/>
          <w:sz w:val="24"/>
          <w:szCs w:val="24"/>
        </w:rPr>
        <w:tab/>
      </w:r>
      <w:r w:rsidR="005918B6" w:rsidRPr="00661BA9">
        <w:rPr>
          <w:rFonts w:ascii="Times New Roman" w:hAnsi="Times New Roman" w:cs="Times New Roman"/>
          <w:sz w:val="24"/>
          <w:szCs w:val="24"/>
        </w:rPr>
        <w:tab/>
      </w:r>
      <w:r w:rsidR="00661BA9" w:rsidRPr="00661BA9">
        <w:rPr>
          <w:rFonts w:ascii="Times New Roman" w:hAnsi="Times New Roman" w:cs="Times New Roman"/>
          <w:sz w:val="24"/>
          <w:szCs w:val="24"/>
        </w:rPr>
        <w:tab/>
      </w:r>
    </w:p>
    <w:p w:rsidR="00951F06" w:rsidRDefault="00951F06" w:rsidP="005918B6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The following transaction took place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Zaodon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enterprises in the month of June 2015.</w:t>
      </w:r>
    </w:p>
    <w:p w:rsidR="00951F06" w:rsidRDefault="00951F06" w:rsidP="005918B6">
      <w:pPr>
        <w:tabs>
          <w:tab w:val="left" w:pos="144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</w:t>
      </w:r>
      <w:r>
        <w:rPr>
          <w:rFonts w:ascii="Times New Roman" w:hAnsi="Times New Roman" w:cs="Times New Roman"/>
          <w:sz w:val="24"/>
          <w:szCs w:val="24"/>
        </w:rPr>
        <w:tab/>
        <w:t>credit purchases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Bunface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Mary 30,000 Angela 40,000</w:t>
      </w:r>
    </w:p>
    <w:p w:rsidR="00951F06" w:rsidRDefault="00951F06" w:rsidP="005918B6">
      <w:pPr>
        <w:tabs>
          <w:tab w:val="left" w:pos="144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4</w:t>
      </w:r>
      <w:r>
        <w:rPr>
          <w:rFonts w:ascii="Times New Roman" w:hAnsi="Times New Roman" w:cs="Times New Roman"/>
          <w:sz w:val="24"/>
          <w:szCs w:val="24"/>
        </w:rPr>
        <w:tab/>
        <w:t xml:space="preserve">credit sales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Kopiyo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, Francis 20,000</w:t>
      </w:r>
    </w:p>
    <w:p w:rsidR="00951F06" w:rsidRDefault="00951F06" w:rsidP="005918B6">
      <w:pPr>
        <w:tabs>
          <w:tab w:val="left" w:pos="144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June6</w:t>
      </w:r>
      <w:r>
        <w:rPr>
          <w:rFonts w:ascii="Times New Roman" w:hAnsi="Times New Roman" w:cs="Times New Roman"/>
          <w:sz w:val="24"/>
          <w:szCs w:val="24"/>
        </w:rPr>
        <w:tab/>
        <w:t xml:space="preserve">credit purchase </w:t>
      </w:r>
      <w:r>
        <w:rPr>
          <w:rFonts w:ascii="Times New Roman" w:hAnsi="Times New Roman" w:cs="Times New Roman"/>
          <w:sz w:val="24"/>
          <w:szCs w:val="24"/>
        </w:rPr>
        <w:tab/>
        <w:t>Margaret 10,000, Mary 35</w:t>
      </w:r>
      <w:proofErr w:type="gramStart"/>
      <w:r>
        <w:rPr>
          <w:rFonts w:ascii="Times New Roman" w:hAnsi="Times New Roman" w:cs="Times New Roman"/>
          <w:sz w:val="24"/>
          <w:szCs w:val="24"/>
        </w:rPr>
        <w:t>,000,Kadenge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50,000</w:t>
      </w:r>
    </w:p>
    <w:p w:rsidR="00951F06" w:rsidRDefault="00951F06" w:rsidP="005918B6">
      <w:pPr>
        <w:tabs>
          <w:tab w:val="left" w:pos="144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June8</w:t>
      </w:r>
      <w:r>
        <w:rPr>
          <w:rFonts w:ascii="Times New Roman" w:hAnsi="Times New Roman" w:cs="Times New Roman"/>
          <w:sz w:val="24"/>
          <w:szCs w:val="24"/>
        </w:rPr>
        <w:tab/>
        <w:t xml:space="preserve">credit sales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Zachary 60,000,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26,000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Kidila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45,000</w:t>
      </w:r>
    </w:p>
    <w:p w:rsidR="00951F06" w:rsidRDefault="00951F06" w:rsidP="005918B6">
      <w:pPr>
        <w:tabs>
          <w:tab w:val="left" w:pos="1440"/>
        </w:tabs>
        <w:spacing w:line="360" w:lineRule="auto"/>
        <w:ind w:left="216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13</w:t>
      </w:r>
      <w:r>
        <w:rPr>
          <w:rFonts w:ascii="Times New Roman" w:hAnsi="Times New Roman" w:cs="Times New Roman"/>
          <w:sz w:val="24"/>
          <w:szCs w:val="24"/>
        </w:rPr>
        <w:tab/>
        <w:t xml:space="preserve">goods returned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Zaodon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enterprises 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Bunface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Margaret 1,500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3,000</w:t>
      </w:r>
    </w:p>
    <w:p w:rsidR="00951F06" w:rsidRDefault="00951F06" w:rsidP="005918B6">
      <w:pPr>
        <w:tabs>
          <w:tab w:val="left" w:pos="1440"/>
        </w:tabs>
        <w:spacing w:line="360" w:lineRule="auto"/>
        <w:ind w:left="216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June18</w:t>
      </w:r>
      <w:r>
        <w:rPr>
          <w:rFonts w:ascii="Times New Roman" w:hAnsi="Times New Roman" w:cs="Times New Roman"/>
          <w:sz w:val="24"/>
          <w:szCs w:val="24"/>
        </w:rPr>
        <w:tab/>
        <w:t>Credit purchase</w:t>
      </w:r>
      <w:r>
        <w:rPr>
          <w:rFonts w:ascii="Times New Roman" w:hAnsi="Times New Roman" w:cs="Times New Roman"/>
          <w:sz w:val="24"/>
          <w:szCs w:val="24"/>
        </w:rPr>
        <w:tab/>
        <w:t>From Natalia 70,000</w:t>
      </w:r>
    </w:p>
    <w:p w:rsidR="00951F06" w:rsidRDefault="00951F06" w:rsidP="005918B6">
      <w:pPr>
        <w:tabs>
          <w:tab w:val="left" w:pos="1440"/>
        </w:tabs>
        <w:spacing w:line="360" w:lineRule="auto"/>
        <w:ind w:left="216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22</w:t>
      </w:r>
      <w:r>
        <w:rPr>
          <w:rFonts w:ascii="Times New Roman" w:hAnsi="Times New Roman" w:cs="Times New Roman"/>
          <w:sz w:val="24"/>
          <w:szCs w:val="24"/>
        </w:rPr>
        <w:tab/>
        <w:t xml:space="preserve">Goods returned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Zaodon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enterprises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 and Francis 2</w:t>
      </w:r>
      <w:proofErr w:type="gramStart"/>
      <w:r>
        <w:rPr>
          <w:rFonts w:ascii="Times New Roman" w:hAnsi="Times New Roman" w:cs="Times New Roman"/>
          <w:sz w:val="24"/>
          <w:szCs w:val="24"/>
        </w:rPr>
        <w:t>,4000</w:t>
      </w:r>
      <w:proofErr w:type="gramEnd"/>
    </w:p>
    <w:p w:rsidR="00951F06" w:rsidRDefault="00951F06" w:rsidP="005918B6">
      <w:pPr>
        <w:tabs>
          <w:tab w:val="left" w:pos="1440"/>
        </w:tabs>
        <w:spacing w:line="360" w:lineRule="auto"/>
        <w:ind w:left="216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26</w:t>
      </w:r>
      <w:r>
        <w:rPr>
          <w:rFonts w:ascii="Times New Roman" w:hAnsi="Times New Roman" w:cs="Times New Roman"/>
          <w:sz w:val="24"/>
          <w:szCs w:val="24"/>
        </w:rPr>
        <w:tab/>
        <w:t xml:space="preserve">Credit sales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54,000</w:t>
      </w:r>
    </w:p>
    <w:p w:rsidR="00951F06" w:rsidRDefault="00951F06" w:rsidP="005918B6">
      <w:pPr>
        <w:tabs>
          <w:tab w:val="left" w:pos="1440"/>
        </w:tabs>
        <w:spacing w:line="360" w:lineRule="auto"/>
        <w:ind w:left="216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31</w:t>
      </w:r>
      <w:r>
        <w:rPr>
          <w:rFonts w:ascii="Times New Roman" w:hAnsi="Times New Roman" w:cs="Times New Roman"/>
          <w:sz w:val="24"/>
          <w:szCs w:val="24"/>
        </w:rPr>
        <w:tab/>
        <w:t xml:space="preserve">Goods returned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Zaodon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enterprises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Kidila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4,000</w:t>
      </w:r>
    </w:p>
    <w:p w:rsidR="00951F06" w:rsidRPr="00BE1804" w:rsidRDefault="00951F06" w:rsidP="005918B6">
      <w:pPr>
        <w:tabs>
          <w:tab w:val="left" w:pos="1440"/>
        </w:tabs>
        <w:spacing w:line="360" w:lineRule="auto"/>
        <w:ind w:left="216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Required </w:t>
      </w:r>
    </w:p>
    <w:p w:rsidR="00951F06" w:rsidRDefault="00951F06" w:rsidP="005918B6">
      <w:pPr>
        <w:tabs>
          <w:tab w:val="left" w:pos="1440"/>
        </w:tabs>
        <w:spacing w:line="360" w:lineRule="auto"/>
        <w:ind w:left="216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the above transactions in the relevant books of original entry.  </w:t>
      </w:r>
    </w:p>
    <w:p w:rsidR="00951F06" w:rsidRPr="005918B6" w:rsidRDefault="00951F06" w:rsidP="005918B6">
      <w:pPr>
        <w:tabs>
          <w:tab w:val="left" w:pos="144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9124C" w:rsidRPr="00DF5B89" w:rsidRDefault="004678AF" w:rsidP="005918B6">
      <w:pPr>
        <w:pStyle w:val="ListParagraph"/>
        <w:numPr>
          <w:ilvl w:val="0"/>
          <w:numId w:val="2"/>
        </w:num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9124C">
        <w:rPr>
          <w:rFonts w:ascii="Times New Roman" w:hAnsi="Times New Roman" w:cs="Times New Roman"/>
          <w:sz w:val="24"/>
          <w:szCs w:val="24"/>
        </w:rPr>
        <w:t xml:space="preserve">The  table below shows </w:t>
      </w:r>
      <w:r w:rsidR="009F3DC5">
        <w:rPr>
          <w:rFonts w:ascii="Times New Roman" w:hAnsi="Times New Roman" w:cs="Times New Roman"/>
          <w:sz w:val="24"/>
          <w:szCs w:val="24"/>
        </w:rPr>
        <w:t xml:space="preserve"> the demand and supply schedules for product A in a week</w:t>
      </w:r>
    </w:p>
    <w:tbl>
      <w:tblPr>
        <w:tblStyle w:val="TableGrid"/>
        <w:tblW w:w="0" w:type="auto"/>
        <w:tblInd w:w="1008" w:type="dxa"/>
        <w:tblLook w:val="04A0"/>
      </w:tblPr>
      <w:tblGrid>
        <w:gridCol w:w="2184"/>
        <w:gridCol w:w="3192"/>
        <w:gridCol w:w="3192"/>
      </w:tblGrid>
      <w:tr w:rsidR="009F3DC5" w:rsidRPr="009F3DC5" w:rsidTr="009F3DC5">
        <w:tc>
          <w:tcPr>
            <w:tcW w:w="2184" w:type="dxa"/>
          </w:tcPr>
          <w:p w:rsidR="009F3DC5" w:rsidRPr="009F3DC5" w:rsidRDefault="009F3DC5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F3DC5">
              <w:rPr>
                <w:rFonts w:ascii="Times New Roman" w:hAnsi="Times New Roman" w:cs="Times New Roman"/>
                <w:b/>
                <w:sz w:val="24"/>
                <w:szCs w:val="24"/>
              </w:rPr>
              <w:t>rice  (</w:t>
            </w:r>
            <w:proofErr w:type="spellStart"/>
            <w:r w:rsidRPr="009F3DC5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  <w:proofErr w:type="spellEnd"/>
            <w:r w:rsidRPr="009F3D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9F3DC5" w:rsidRPr="009F3DC5" w:rsidRDefault="009F3DC5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 w:rsidRPr="009F3DC5">
              <w:rPr>
                <w:rFonts w:ascii="Times New Roman" w:hAnsi="Times New Roman" w:cs="Times New Roman"/>
                <w:b/>
                <w:sz w:val="24"/>
                <w:szCs w:val="24"/>
              </w:rPr>
              <w:t>uantity demanded (‘000’ tones)</w:t>
            </w:r>
          </w:p>
        </w:tc>
        <w:tc>
          <w:tcPr>
            <w:tcW w:w="3192" w:type="dxa"/>
          </w:tcPr>
          <w:p w:rsidR="009F3DC5" w:rsidRPr="009F3DC5" w:rsidRDefault="009F3DC5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 w:rsidRPr="009F3DC5">
              <w:rPr>
                <w:rFonts w:ascii="Times New Roman" w:hAnsi="Times New Roman" w:cs="Times New Roman"/>
                <w:b/>
                <w:sz w:val="24"/>
                <w:szCs w:val="24"/>
              </w:rPr>
              <w:t>uantity supplied(‘000’ tones)</w:t>
            </w:r>
          </w:p>
        </w:tc>
      </w:tr>
      <w:tr w:rsidR="009F3DC5" w:rsidTr="009F3DC5">
        <w:tc>
          <w:tcPr>
            <w:tcW w:w="2184" w:type="dxa"/>
          </w:tcPr>
          <w:p w:rsidR="0020109A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2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F3DC5" w:rsidTr="009F3DC5">
        <w:tc>
          <w:tcPr>
            <w:tcW w:w="2184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F3DC5" w:rsidTr="009F3DC5">
        <w:tc>
          <w:tcPr>
            <w:tcW w:w="2184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F3DC5" w:rsidTr="009F3DC5">
        <w:tc>
          <w:tcPr>
            <w:tcW w:w="2184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F3DC5" w:rsidTr="009F3DC5">
        <w:tc>
          <w:tcPr>
            <w:tcW w:w="2184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F3DC5" w:rsidTr="009F3DC5">
        <w:tc>
          <w:tcPr>
            <w:tcW w:w="2184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2" w:type="dxa"/>
          </w:tcPr>
          <w:p w:rsidR="009F3DC5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0109A" w:rsidTr="009F3DC5">
        <w:tc>
          <w:tcPr>
            <w:tcW w:w="2184" w:type="dxa"/>
          </w:tcPr>
          <w:p w:rsidR="0020109A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20109A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2" w:type="dxa"/>
          </w:tcPr>
          <w:p w:rsidR="0020109A" w:rsidRDefault="0020109A" w:rsidP="005918B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9124C" w:rsidRDefault="0069124C" w:rsidP="005918B6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00B" w:rsidRPr="0069124C" w:rsidRDefault="0020109A" w:rsidP="005918B6">
      <w:pPr>
        <w:tabs>
          <w:tab w:val="left" w:pos="144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information given in the table above, draw the </w:t>
      </w:r>
      <w:r w:rsidR="000156F6">
        <w:rPr>
          <w:rFonts w:ascii="Times New Roman" w:hAnsi="Times New Roman" w:cs="Times New Roman"/>
          <w:sz w:val="24"/>
          <w:szCs w:val="24"/>
        </w:rPr>
        <w:t>price mechanism</w:t>
      </w:r>
      <w:r>
        <w:rPr>
          <w:rFonts w:ascii="Times New Roman" w:hAnsi="Times New Roman" w:cs="Times New Roman"/>
          <w:sz w:val="24"/>
          <w:szCs w:val="24"/>
        </w:rPr>
        <w:t xml:space="preserve"> curves showing the equilibrium of the product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10mks)</w:t>
      </w:r>
    </w:p>
    <w:p w:rsidR="004678AF" w:rsidRDefault="004678A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five ways of making face to face communication effective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10mks)</w:t>
      </w:r>
    </w:p>
    <w:p w:rsidR="004678AF" w:rsidRPr="00B00E95" w:rsidRDefault="00822732" w:rsidP="005918B6">
      <w:pPr>
        <w:pStyle w:val="ListParagraph"/>
        <w:numPr>
          <w:ilvl w:val="0"/>
          <w:numId w:val="2"/>
        </w:num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E95">
        <w:rPr>
          <w:rFonts w:ascii="Times New Roman" w:hAnsi="Times New Roman" w:cs="Times New Roman"/>
          <w:sz w:val="24"/>
          <w:szCs w:val="24"/>
        </w:rPr>
        <w:t xml:space="preserve">a) </w:t>
      </w:r>
      <w:r w:rsidR="000156F6">
        <w:rPr>
          <w:rFonts w:ascii="Times New Roman" w:hAnsi="Times New Roman" w:cs="Times New Roman"/>
          <w:sz w:val="24"/>
          <w:szCs w:val="24"/>
        </w:rPr>
        <w:t>Pemba</w:t>
      </w:r>
      <w:r w:rsidRPr="00B00E95">
        <w:rPr>
          <w:rFonts w:ascii="Times New Roman" w:hAnsi="Times New Roman" w:cs="Times New Roman"/>
          <w:sz w:val="24"/>
          <w:szCs w:val="24"/>
        </w:rPr>
        <w:t xml:space="preserve"> is an Island within the Indian Ocean. She had registered an improvement in her national income. Explain five factors that may have contributed to this trend.(10mks)</w:t>
      </w:r>
    </w:p>
    <w:p w:rsidR="00F96398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F96398">
        <w:rPr>
          <w:rFonts w:ascii="Times New Roman" w:hAnsi="Times New Roman" w:cs="Times New Roman"/>
          <w:sz w:val="24"/>
          <w:szCs w:val="24"/>
        </w:rPr>
        <w:t>The</w:t>
      </w:r>
      <w:r w:rsidR="00B00E95">
        <w:rPr>
          <w:rFonts w:ascii="Times New Roman" w:hAnsi="Times New Roman" w:cs="Times New Roman"/>
          <w:sz w:val="24"/>
          <w:szCs w:val="24"/>
        </w:rPr>
        <w:t xml:space="preserve"> following Trial balance was extracted from </w:t>
      </w:r>
      <w:r w:rsidR="00786EDD">
        <w:rPr>
          <w:rFonts w:ascii="Times New Roman" w:hAnsi="Times New Roman" w:cs="Times New Roman"/>
          <w:sz w:val="24"/>
          <w:szCs w:val="24"/>
        </w:rPr>
        <w:t>PEMUR</w:t>
      </w:r>
      <w:r w:rsidR="00B00E95">
        <w:rPr>
          <w:rFonts w:ascii="Times New Roman" w:hAnsi="Times New Roman" w:cs="Times New Roman"/>
          <w:sz w:val="24"/>
          <w:szCs w:val="24"/>
        </w:rPr>
        <w:t xml:space="preserve"> STORES on 31</w:t>
      </w:r>
      <w:r w:rsidR="00B00E95" w:rsidRPr="00B00E9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00E95">
        <w:rPr>
          <w:rFonts w:ascii="Times New Roman" w:hAnsi="Times New Roman" w:cs="Times New Roman"/>
          <w:sz w:val="24"/>
          <w:szCs w:val="24"/>
        </w:rPr>
        <w:t xml:space="preserve"> Dec 2009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7FF" w:rsidRDefault="00F96398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17FF">
        <w:rPr>
          <w:rFonts w:ascii="Times New Roman" w:hAnsi="Times New Roman" w:cs="Times New Roman"/>
          <w:sz w:val="24"/>
          <w:szCs w:val="24"/>
        </w:rPr>
        <w:t xml:space="preserve">Dr. </w:t>
      </w:r>
      <w:r w:rsidR="000617FF">
        <w:rPr>
          <w:rFonts w:ascii="Times New Roman" w:hAnsi="Times New Roman" w:cs="Times New Roman"/>
          <w:sz w:val="24"/>
          <w:szCs w:val="24"/>
        </w:rPr>
        <w:tab/>
      </w:r>
      <w:r w:rsidR="000617FF">
        <w:rPr>
          <w:rFonts w:ascii="Times New Roman" w:hAnsi="Times New Roman" w:cs="Times New Roman"/>
          <w:sz w:val="24"/>
          <w:szCs w:val="24"/>
        </w:rPr>
        <w:tab/>
      </w:r>
      <w:r w:rsidR="000617FF">
        <w:rPr>
          <w:rFonts w:ascii="Times New Roman" w:hAnsi="Times New Roman" w:cs="Times New Roman"/>
          <w:sz w:val="24"/>
          <w:szCs w:val="24"/>
        </w:rPr>
        <w:tab/>
      </w:r>
      <w:r w:rsidR="000617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617FF">
        <w:rPr>
          <w:rFonts w:ascii="Times New Roman" w:hAnsi="Times New Roman" w:cs="Times New Roman"/>
          <w:sz w:val="24"/>
          <w:szCs w:val="24"/>
        </w:rPr>
        <w:t>Cr.</w:t>
      </w:r>
      <w:proofErr w:type="gramEnd"/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Capital 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250000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25000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Machinery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250000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vehicles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87000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360000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600000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Returns inwards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40000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outwards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20000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Discount received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5000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Carriage inwards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2000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Carriage outwards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3000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debts (written off)</w:t>
      </w:r>
      <w:r w:rsidR="00FA615D">
        <w:rPr>
          <w:rFonts w:ascii="Times New Roman" w:hAnsi="Times New Roman" w:cs="Times New Roman"/>
          <w:sz w:val="24"/>
          <w:szCs w:val="24"/>
        </w:rPr>
        <w:tab/>
        <w:t>80000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expenses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88000</w:t>
      </w:r>
    </w:p>
    <w:p w:rsidR="000617FF" w:rsidRDefault="000617FF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Debtors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18000</w:t>
      </w:r>
    </w:p>
    <w:p w:rsidR="00FA615D" w:rsidRDefault="000617FF" w:rsidP="005918B6">
      <w:pPr>
        <w:pStyle w:val="ListParagraph"/>
        <w:tabs>
          <w:tab w:val="left" w:pos="1440"/>
          <w:tab w:val="left" w:pos="3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Creditors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  <w:t>49000</w:t>
      </w:r>
    </w:p>
    <w:p w:rsidR="000617FF" w:rsidRDefault="00FA615D" w:rsidP="005918B6">
      <w:pPr>
        <w:pStyle w:val="ListParagraph"/>
        <w:tabs>
          <w:tab w:val="left" w:pos="1440"/>
          <w:tab w:val="left" w:pos="35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Rent  </w:t>
      </w:r>
      <w:r w:rsidR="000617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</w:t>
      </w:r>
    </w:p>
    <w:p w:rsidR="000617FF" w:rsidRDefault="00F13883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3883">
        <w:rPr>
          <w:rFonts w:ascii="Times New Roman" w:hAnsi="Times New Roman" w:cs="Times New Roman"/>
          <w:noProof/>
          <w:sz w:val="24"/>
          <w:szCs w:val="24"/>
        </w:rPr>
        <w:pict>
          <v:line id="Straight Connector 2" o:spid="_x0000_s1026" style="position:absolute;left:0;text-align:left;z-index:251661312;visibility:visible;mso-width-relative:margin" from="326pt,11.85pt" to="363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" strokecolor="black [3040]"/>
        </w:pict>
      </w:r>
      <w:r w:rsidRPr="00F13883">
        <w:rPr>
          <w:rFonts w:ascii="Times New Roman" w:hAnsi="Times New Roman" w:cs="Times New Roman"/>
          <w:noProof/>
          <w:sz w:val="24"/>
          <w:szCs w:val="24"/>
        </w:rPr>
        <w:pict>
          <v:line id="Straight Connector 1" o:spid="_x0000_s1029" style="position:absolute;left:0;text-align:left;z-index:251659264;visibility:visible;mso-width-relative:margin" from="178pt,11.8pt" to="21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" strokecolor="black [3040]"/>
        </w:pict>
      </w:r>
    </w:p>
    <w:p w:rsidR="00F96398" w:rsidRPr="005918B6" w:rsidRDefault="00F13883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883">
        <w:rPr>
          <w:rFonts w:ascii="Times New Roman" w:hAnsi="Times New Roman" w:cs="Times New Roman"/>
          <w:noProof/>
          <w:sz w:val="24"/>
          <w:szCs w:val="24"/>
        </w:rPr>
        <w:pict>
          <v:line id="Straight Connector 4" o:spid="_x0000_s1028" style="position:absolute;left:0;text-align:left;z-index:251665408;visibility:visible;mso-width-relative:margin" from="325.95pt,15.7pt" to="363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" strokecolor="black [3040]"/>
        </w:pict>
      </w:r>
      <w:r w:rsidRPr="00F13883">
        <w:rPr>
          <w:rFonts w:ascii="Times New Roman" w:hAnsi="Times New Roman" w:cs="Times New Roman"/>
          <w:noProof/>
          <w:sz w:val="24"/>
          <w:szCs w:val="24"/>
        </w:rPr>
        <w:pict>
          <v:line id="Straight Connector 3" o:spid="_x0000_s1027" style="position:absolute;left:0;text-align:left;z-index:251663360;visibility:visible;mso-width-relative:margin" from="180.4pt,15.7pt" to="217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" strokecolor="black [3040]"/>
        </w:pic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 w:rsidRPr="00FA615D">
        <w:rPr>
          <w:rFonts w:ascii="Times New Roman" w:hAnsi="Times New Roman" w:cs="Times New Roman"/>
          <w:b/>
          <w:sz w:val="24"/>
          <w:szCs w:val="24"/>
          <w:u w:val="single"/>
        </w:rPr>
        <w:t>954000</w:t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>
        <w:rPr>
          <w:rFonts w:ascii="Times New Roman" w:hAnsi="Times New Roman" w:cs="Times New Roman"/>
          <w:sz w:val="24"/>
          <w:szCs w:val="24"/>
        </w:rPr>
        <w:tab/>
      </w:r>
      <w:r w:rsidR="00FA615D" w:rsidRPr="00FA615D">
        <w:rPr>
          <w:rFonts w:ascii="Times New Roman" w:hAnsi="Times New Roman" w:cs="Times New Roman"/>
          <w:b/>
          <w:sz w:val="24"/>
          <w:szCs w:val="24"/>
          <w:u w:val="single"/>
        </w:rPr>
        <w:t>954000</w:t>
      </w:r>
    </w:p>
    <w:p w:rsidR="00F96398" w:rsidRDefault="00F96398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6398">
        <w:rPr>
          <w:rFonts w:ascii="Times New Roman" w:hAnsi="Times New Roman" w:cs="Times New Roman"/>
          <w:sz w:val="24"/>
          <w:szCs w:val="24"/>
        </w:rPr>
        <w:t>Additional information;-</w:t>
      </w:r>
    </w:p>
    <w:p w:rsidR="00F96398" w:rsidRDefault="00F96398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stock was valued at sh. 22,000</w:t>
      </w:r>
    </w:p>
    <w:p w:rsidR="00F96398" w:rsidRPr="00F96398" w:rsidRDefault="00F96398" w:rsidP="005918B6">
      <w:pPr>
        <w:pStyle w:val="ListParagraph"/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</w:t>
      </w:r>
      <w:r w:rsidR="00786EDD">
        <w:rPr>
          <w:rFonts w:ascii="Times New Roman" w:hAnsi="Times New Roman" w:cs="Times New Roman"/>
          <w:sz w:val="24"/>
          <w:szCs w:val="24"/>
        </w:rPr>
        <w:t xml:space="preserve">PEMUR </w:t>
      </w:r>
      <w:r>
        <w:rPr>
          <w:rFonts w:ascii="Times New Roman" w:hAnsi="Times New Roman" w:cs="Times New Roman"/>
          <w:sz w:val="24"/>
          <w:szCs w:val="24"/>
        </w:rPr>
        <w:t>STORES; Trading, profit and loss accounts for year ending 31/12/2009.</w:t>
      </w:r>
    </w:p>
    <w:sectPr w:rsidR="00F96398" w:rsidRPr="00F96398" w:rsidSect="005918B6">
      <w:footerReference w:type="default" r:id="rId7"/>
      <w:pgSz w:w="12240" w:h="15840"/>
      <w:pgMar w:top="1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A2" w:rsidRDefault="00D045A2" w:rsidP="00A212F4">
      <w:pPr>
        <w:spacing w:after="0" w:line="240" w:lineRule="auto"/>
      </w:pPr>
      <w:r>
        <w:separator/>
      </w:r>
    </w:p>
  </w:endnote>
  <w:endnote w:type="continuationSeparator" w:id="0">
    <w:p w:rsidR="00D045A2" w:rsidRDefault="00D045A2" w:rsidP="00A2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328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772" w:rsidRDefault="00F13883">
        <w:pPr>
          <w:pStyle w:val="Footer"/>
          <w:jc w:val="center"/>
        </w:pPr>
        <w:r>
          <w:fldChar w:fldCharType="begin"/>
        </w:r>
        <w:r w:rsidR="00091772">
          <w:instrText xml:space="preserve"> PAGE   \* MERGEFORMAT </w:instrText>
        </w:r>
        <w:r>
          <w:fldChar w:fldCharType="separate"/>
        </w:r>
        <w:r w:rsidR="00086C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12F4" w:rsidRDefault="00A212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A2" w:rsidRDefault="00D045A2" w:rsidP="00A212F4">
      <w:pPr>
        <w:spacing w:after="0" w:line="240" w:lineRule="auto"/>
      </w:pPr>
      <w:r>
        <w:separator/>
      </w:r>
    </w:p>
  </w:footnote>
  <w:footnote w:type="continuationSeparator" w:id="0">
    <w:p w:rsidR="00D045A2" w:rsidRDefault="00D045A2" w:rsidP="00A21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77E0"/>
    <w:multiLevelType w:val="hybridMultilevel"/>
    <w:tmpl w:val="295626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36456"/>
    <w:multiLevelType w:val="hybridMultilevel"/>
    <w:tmpl w:val="D6CA8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E7563"/>
    <w:multiLevelType w:val="hybridMultilevel"/>
    <w:tmpl w:val="12B89236"/>
    <w:lvl w:ilvl="0" w:tplc="7BB690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772"/>
    <w:rsid w:val="000156F6"/>
    <w:rsid w:val="0001719F"/>
    <w:rsid w:val="000617FF"/>
    <w:rsid w:val="00086C55"/>
    <w:rsid w:val="00091772"/>
    <w:rsid w:val="00092779"/>
    <w:rsid w:val="000E28B4"/>
    <w:rsid w:val="00156590"/>
    <w:rsid w:val="0017530A"/>
    <w:rsid w:val="001C6CD9"/>
    <w:rsid w:val="001D7F09"/>
    <w:rsid w:val="0020109A"/>
    <w:rsid w:val="003632A1"/>
    <w:rsid w:val="003C1DB5"/>
    <w:rsid w:val="004168EA"/>
    <w:rsid w:val="004678AF"/>
    <w:rsid w:val="004D0BE9"/>
    <w:rsid w:val="005918B6"/>
    <w:rsid w:val="005A720E"/>
    <w:rsid w:val="005D4F0D"/>
    <w:rsid w:val="005F2067"/>
    <w:rsid w:val="00661BA9"/>
    <w:rsid w:val="0069124C"/>
    <w:rsid w:val="00743C91"/>
    <w:rsid w:val="00786EDD"/>
    <w:rsid w:val="00822732"/>
    <w:rsid w:val="00905677"/>
    <w:rsid w:val="00916D93"/>
    <w:rsid w:val="00951374"/>
    <w:rsid w:val="00951F06"/>
    <w:rsid w:val="00971661"/>
    <w:rsid w:val="0098017C"/>
    <w:rsid w:val="00992BD6"/>
    <w:rsid w:val="009C200B"/>
    <w:rsid w:val="009E27E4"/>
    <w:rsid w:val="009E7028"/>
    <w:rsid w:val="009F3DC5"/>
    <w:rsid w:val="00A212F4"/>
    <w:rsid w:val="00AF3AEF"/>
    <w:rsid w:val="00B00E95"/>
    <w:rsid w:val="00BD67D6"/>
    <w:rsid w:val="00CD64B2"/>
    <w:rsid w:val="00D045A2"/>
    <w:rsid w:val="00D051E8"/>
    <w:rsid w:val="00D800F6"/>
    <w:rsid w:val="00DA0335"/>
    <w:rsid w:val="00DE4E1E"/>
    <w:rsid w:val="00DF5B89"/>
    <w:rsid w:val="00F002D6"/>
    <w:rsid w:val="00F13883"/>
    <w:rsid w:val="00F95578"/>
    <w:rsid w:val="00F96398"/>
    <w:rsid w:val="00FA15FF"/>
    <w:rsid w:val="00FA615D"/>
    <w:rsid w:val="00FC3554"/>
    <w:rsid w:val="00FE6021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F4"/>
  </w:style>
  <w:style w:type="paragraph" w:styleId="Footer">
    <w:name w:val="footer"/>
    <w:basedOn w:val="Normal"/>
    <w:link w:val="FooterChar"/>
    <w:uiPriority w:val="99"/>
    <w:unhideWhenUsed/>
    <w:rsid w:val="00A2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F4"/>
  </w:style>
  <w:style w:type="paragraph" w:styleId="ListParagraph">
    <w:name w:val="List Paragraph"/>
    <w:basedOn w:val="Normal"/>
    <w:uiPriority w:val="34"/>
    <w:qFormat/>
    <w:rsid w:val="00091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F4"/>
  </w:style>
  <w:style w:type="paragraph" w:styleId="Footer">
    <w:name w:val="footer"/>
    <w:basedOn w:val="Normal"/>
    <w:link w:val="FooterChar"/>
    <w:uiPriority w:val="99"/>
    <w:unhideWhenUsed/>
    <w:rsid w:val="00A2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F4"/>
  </w:style>
  <w:style w:type="paragraph" w:styleId="ListParagraph">
    <w:name w:val="List Paragraph"/>
    <w:basedOn w:val="Normal"/>
    <w:uiPriority w:val="34"/>
    <w:qFormat/>
    <w:rsid w:val="00091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 SERVER</dc:creator>
  <cp:lastModifiedBy>RSS</cp:lastModifiedBy>
  <cp:revision>4</cp:revision>
  <cp:lastPrinted>2019-05-21T06:11:00Z</cp:lastPrinted>
  <dcterms:created xsi:type="dcterms:W3CDTF">2019-03-05T09:33:00Z</dcterms:created>
  <dcterms:modified xsi:type="dcterms:W3CDTF">2019-05-21T06:11:00Z</dcterms:modified>
</cp:coreProperties>
</file>