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8D" w:rsidRPr="00E04678" w:rsidRDefault="00E64C8D" w:rsidP="00E64C8D">
      <w:pPr>
        <w:ind w:firstLine="720"/>
        <w:rPr>
          <w:rStyle w:val="SubtleEmphasis"/>
        </w:rPr>
      </w:pPr>
    </w:p>
    <w:p w:rsidR="00E64C8D" w:rsidRPr="007C56A6" w:rsidRDefault="00E64C8D" w:rsidP="00E64C8D">
      <w:pPr>
        <w:rPr>
          <w:b/>
        </w:rPr>
      </w:pPr>
      <w:r w:rsidRPr="007C56A6">
        <w:rPr>
          <w:b/>
        </w:rPr>
        <w:t xml:space="preserve">CHEMISTRY 233/3 </w:t>
      </w:r>
    </w:p>
    <w:p w:rsidR="00E64C8D" w:rsidRDefault="00E64C8D" w:rsidP="00E64C8D">
      <w:pPr>
        <w:rPr>
          <w:b/>
        </w:rPr>
      </w:pPr>
      <w:r w:rsidRPr="007C56A6">
        <w:rPr>
          <w:b/>
        </w:rPr>
        <w:t>PRACTICAL MARKING SCHEME</w:t>
      </w:r>
      <w:r w:rsidR="00A525FD">
        <w:rPr>
          <w:b/>
        </w:rPr>
        <w:t xml:space="preserve"> 2019</w:t>
      </w:r>
    </w:p>
    <w:p w:rsidR="00E64C8D" w:rsidRDefault="00E64C8D" w:rsidP="00E64C8D">
      <w:pPr>
        <w:rPr>
          <w:b/>
        </w:rPr>
      </w:pPr>
    </w:p>
    <w:p w:rsidR="001C7DC3" w:rsidRPr="009D7C6B" w:rsidRDefault="001C7DC3" w:rsidP="009D7C6B">
      <w:pPr>
        <w:pStyle w:val="ListParagraph"/>
        <w:numPr>
          <w:ilvl w:val="0"/>
          <w:numId w:val="12"/>
        </w:numPr>
        <w:rPr>
          <w:b/>
        </w:rPr>
      </w:pPr>
      <w:r w:rsidRPr="009D7C6B">
        <w:rPr>
          <w:b/>
        </w:rPr>
        <w:t>TABLE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C7DC3" w:rsidRPr="00A8341E" w:rsidTr="00370E8A"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Volume of water in boiling tube(cm</w:t>
            </w:r>
            <w:r w:rsidRPr="00A8341E">
              <w:rPr>
                <w:i/>
                <w:vertAlign w:val="superscript"/>
              </w:rPr>
              <w:t>3</w:t>
            </w:r>
            <w:r w:rsidRPr="00A8341E">
              <w:rPr>
                <w:i/>
              </w:rPr>
              <w:t>)</w:t>
            </w:r>
          </w:p>
        </w:tc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Temperature at which crystals of solid A first appear (</w:t>
            </w:r>
            <w:proofErr w:type="spellStart"/>
            <w:r w:rsidRPr="00A8341E">
              <w:rPr>
                <w:i/>
                <w:vertAlign w:val="superscript"/>
              </w:rPr>
              <w:t>o</w:t>
            </w:r>
            <w:r w:rsidRPr="00A8341E">
              <w:rPr>
                <w:i/>
              </w:rPr>
              <w:t>C</w:t>
            </w:r>
            <w:proofErr w:type="spellEnd"/>
            <w:r w:rsidRPr="00A8341E">
              <w:rPr>
                <w:i/>
              </w:rPr>
              <w:t>)</w:t>
            </w:r>
          </w:p>
        </w:tc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Solubility of solid A (g/100g of water)</w:t>
            </w:r>
          </w:p>
        </w:tc>
      </w:tr>
      <w:tr w:rsidR="001C7DC3" w:rsidRPr="00A8341E" w:rsidTr="00370E8A"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4</w:t>
            </w:r>
          </w:p>
        </w:tc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66</w:t>
            </w:r>
          </w:p>
        </w:tc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112.5</w:t>
            </w:r>
          </w:p>
        </w:tc>
      </w:tr>
      <w:tr w:rsidR="001C7DC3" w:rsidRPr="00A8341E" w:rsidTr="00370E8A"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6</w:t>
            </w:r>
          </w:p>
        </w:tc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56</w:t>
            </w:r>
          </w:p>
        </w:tc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75.0</w:t>
            </w:r>
          </w:p>
        </w:tc>
      </w:tr>
      <w:tr w:rsidR="001C7DC3" w:rsidRPr="00A8341E" w:rsidTr="00370E8A"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8</w:t>
            </w:r>
          </w:p>
        </w:tc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49</w:t>
            </w:r>
          </w:p>
        </w:tc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56.0</w:t>
            </w:r>
          </w:p>
        </w:tc>
      </w:tr>
      <w:tr w:rsidR="001C7DC3" w:rsidRPr="00A8341E" w:rsidTr="00370E8A"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10</w:t>
            </w:r>
          </w:p>
        </w:tc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44</w:t>
            </w:r>
          </w:p>
        </w:tc>
        <w:tc>
          <w:tcPr>
            <w:tcW w:w="3192" w:type="dxa"/>
          </w:tcPr>
          <w:p w:rsidR="001C7DC3" w:rsidRPr="00A8341E" w:rsidRDefault="001C7DC3" w:rsidP="00370E8A">
            <w:pPr>
              <w:tabs>
                <w:tab w:val="left" w:pos="1691"/>
              </w:tabs>
              <w:spacing w:line="276" w:lineRule="auto"/>
              <w:rPr>
                <w:i/>
              </w:rPr>
            </w:pPr>
            <w:r w:rsidRPr="00A8341E">
              <w:rPr>
                <w:i/>
              </w:rPr>
              <w:t>45.0</w:t>
            </w:r>
          </w:p>
        </w:tc>
      </w:tr>
    </w:tbl>
    <w:p w:rsidR="001C7DC3" w:rsidRPr="00A8341E" w:rsidRDefault="002528E0" w:rsidP="001C7DC3">
      <w:pPr>
        <w:tabs>
          <w:tab w:val="left" w:pos="1691"/>
        </w:tabs>
        <w:ind w:left="360"/>
      </w:pPr>
      <w:r>
        <w:t>6</w:t>
      </w:r>
      <w:r w:rsidR="001C7DC3" w:rsidRPr="00A8341E">
        <w:t>marks</w:t>
      </w:r>
    </w:p>
    <w:p w:rsidR="001C7DC3" w:rsidRPr="00A8341E" w:rsidRDefault="001C7DC3" w:rsidP="00BC29B9">
      <w:pPr>
        <w:numPr>
          <w:ilvl w:val="0"/>
          <w:numId w:val="10"/>
        </w:numPr>
        <w:tabs>
          <w:tab w:val="clear" w:pos="1080"/>
          <w:tab w:val="num" w:pos="360"/>
        </w:tabs>
        <w:ind w:hanging="1080"/>
        <w:rPr>
          <w:i/>
          <w:lang w:val="en-GB"/>
        </w:rPr>
      </w:pPr>
      <w:r w:rsidRPr="00A8341E">
        <w:rPr>
          <w:b/>
          <w:i/>
          <w:lang w:val="en-GB"/>
        </w:rPr>
        <w:t>Complete table.........1mk</w:t>
      </w:r>
      <w:r w:rsidRPr="00A8341E">
        <w:rPr>
          <w:i/>
          <w:lang w:val="en-GB"/>
        </w:rPr>
        <w:t xml:space="preserve"> </w:t>
      </w:r>
    </w:p>
    <w:p w:rsidR="001C7DC3" w:rsidRPr="00A8341E" w:rsidRDefault="001C7DC3" w:rsidP="001C7DC3">
      <w:pPr>
        <w:numPr>
          <w:ilvl w:val="0"/>
          <w:numId w:val="11"/>
        </w:numPr>
        <w:rPr>
          <w:i/>
          <w:lang w:val="en-GB"/>
        </w:rPr>
      </w:pPr>
      <w:r w:rsidRPr="00A8341E">
        <w:rPr>
          <w:i/>
          <w:lang w:val="en-GB"/>
        </w:rPr>
        <w:t xml:space="preserve">complete table 1 mark otherwise penalise fully </w:t>
      </w:r>
    </w:p>
    <w:p w:rsidR="001C7DC3" w:rsidRPr="00A8341E" w:rsidRDefault="001C7DC3" w:rsidP="001C7DC3">
      <w:pPr>
        <w:numPr>
          <w:ilvl w:val="0"/>
          <w:numId w:val="11"/>
        </w:numPr>
        <w:rPr>
          <w:i/>
          <w:lang w:val="en-GB"/>
        </w:rPr>
      </w:pPr>
      <w:r w:rsidRPr="00A8341E">
        <w:rPr>
          <w:i/>
          <w:lang w:val="en-GB"/>
        </w:rPr>
        <w:t xml:space="preserve">Penalise ½ </w:t>
      </w:r>
      <w:proofErr w:type="spellStart"/>
      <w:proofErr w:type="gramStart"/>
      <w:r w:rsidRPr="00A8341E">
        <w:rPr>
          <w:i/>
          <w:lang w:val="en-GB"/>
        </w:rPr>
        <w:t>mk</w:t>
      </w:r>
      <w:proofErr w:type="spellEnd"/>
      <w:proofErr w:type="gramEnd"/>
      <w:r w:rsidRPr="00A8341E">
        <w:rPr>
          <w:i/>
          <w:lang w:val="en-GB"/>
        </w:rPr>
        <w:t xml:space="preserve"> if all temperature readings given in the table are constant.</w:t>
      </w:r>
    </w:p>
    <w:p w:rsidR="001C7DC3" w:rsidRPr="00A8341E" w:rsidRDefault="001C7DC3" w:rsidP="001C7DC3">
      <w:pPr>
        <w:numPr>
          <w:ilvl w:val="0"/>
          <w:numId w:val="11"/>
        </w:numPr>
        <w:rPr>
          <w:i/>
          <w:lang w:val="en-GB"/>
        </w:rPr>
      </w:pPr>
      <w:r w:rsidRPr="00A8341E">
        <w:rPr>
          <w:i/>
          <w:lang w:val="en-GB"/>
        </w:rPr>
        <w:t xml:space="preserve">For initial temp, treat temp. </w:t>
      </w:r>
      <w:proofErr w:type="gramStart"/>
      <w:r w:rsidRPr="00A8341E">
        <w:rPr>
          <w:i/>
          <w:lang w:val="en-GB"/>
        </w:rPr>
        <w:t>below</w:t>
      </w:r>
      <w:proofErr w:type="gramEnd"/>
      <w:r w:rsidRPr="00A8341E">
        <w:rPr>
          <w:i/>
          <w:lang w:val="en-GB"/>
        </w:rPr>
        <w:t xml:space="preserve"> 40</w:t>
      </w:r>
      <w:r w:rsidRPr="00A8341E">
        <w:rPr>
          <w:i/>
          <w:vertAlign w:val="superscript"/>
          <w:lang w:val="en-GB"/>
        </w:rPr>
        <w:t>o</w:t>
      </w:r>
      <w:r w:rsidRPr="00A8341E">
        <w:rPr>
          <w:i/>
          <w:lang w:val="en-GB"/>
        </w:rPr>
        <w:t>C and those above 80</w:t>
      </w:r>
      <w:r w:rsidRPr="00A8341E">
        <w:rPr>
          <w:i/>
          <w:vertAlign w:val="superscript"/>
          <w:lang w:val="en-GB"/>
        </w:rPr>
        <w:t>o</w:t>
      </w:r>
      <w:r w:rsidRPr="00A8341E">
        <w:rPr>
          <w:i/>
          <w:lang w:val="en-GB"/>
        </w:rPr>
        <w:t xml:space="preserve"> C as unrealistic and penalise ½ </w:t>
      </w:r>
      <w:proofErr w:type="spellStart"/>
      <w:r w:rsidRPr="00A8341E">
        <w:rPr>
          <w:i/>
          <w:lang w:val="en-GB"/>
        </w:rPr>
        <w:t>mk</w:t>
      </w:r>
      <w:proofErr w:type="spellEnd"/>
      <w:r w:rsidRPr="00A8341E">
        <w:rPr>
          <w:i/>
          <w:lang w:val="en-GB"/>
        </w:rPr>
        <w:t xml:space="preserve"> once.</w:t>
      </w:r>
    </w:p>
    <w:p w:rsidR="001C7DC3" w:rsidRPr="00A8341E" w:rsidRDefault="001C7DC3" w:rsidP="001C7DC3">
      <w:pPr>
        <w:rPr>
          <w:i/>
          <w:lang w:val="en-GB"/>
        </w:rPr>
      </w:pPr>
      <w:r w:rsidRPr="00A8341E">
        <w:rPr>
          <w:i/>
          <w:lang w:val="en-GB"/>
        </w:rPr>
        <w:t xml:space="preserve">ii) </w:t>
      </w:r>
      <w:r w:rsidRPr="00A8341E">
        <w:rPr>
          <w:b/>
          <w:bCs/>
          <w:i/>
          <w:u w:val="single"/>
          <w:lang w:val="en-GB"/>
        </w:rPr>
        <w:t>Use of decimals.........</w:t>
      </w:r>
      <w:r w:rsidRPr="00A8341E">
        <w:rPr>
          <w:i/>
          <w:lang w:val="en-GB"/>
        </w:rPr>
        <w:t xml:space="preserve">  (Tied temperature readings).................</w:t>
      </w:r>
      <w:r w:rsidRPr="00A8341E">
        <w:rPr>
          <w:i/>
          <w:lang w:val="en-GB"/>
        </w:rPr>
        <w:tab/>
        <w:t>1mk</w:t>
      </w:r>
    </w:p>
    <w:p w:rsidR="001C7DC3" w:rsidRPr="00A8341E" w:rsidRDefault="001C7DC3" w:rsidP="001C7DC3">
      <w:pPr>
        <w:rPr>
          <w:i/>
          <w:lang w:val="en-GB"/>
        </w:rPr>
      </w:pPr>
      <w:r w:rsidRPr="00A8341E">
        <w:rPr>
          <w:i/>
          <w:lang w:val="en-GB"/>
        </w:rPr>
        <w:t xml:space="preserve">Accept ONLY if all readings are recorded CONSISTENTLY as whole numbers or ONE decimal point </w:t>
      </w:r>
      <w:proofErr w:type="gramStart"/>
      <w:r w:rsidRPr="00A8341E">
        <w:rPr>
          <w:i/>
          <w:lang w:val="en-GB"/>
        </w:rPr>
        <w:t xml:space="preserve">of  </w:t>
      </w:r>
      <w:r w:rsidRPr="00A8341E">
        <w:rPr>
          <w:b/>
          <w:bCs/>
          <w:i/>
          <w:lang w:val="en-GB"/>
        </w:rPr>
        <w:t>.</w:t>
      </w:r>
      <w:proofErr w:type="gramEnd"/>
      <w:r w:rsidRPr="00A8341E">
        <w:rPr>
          <w:i/>
          <w:lang w:val="en-GB"/>
        </w:rPr>
        <w:t xml:space="preserve">0 or </w:t>
      </w:r>
      <w:r w:rsidRPr="00A8341E">
        <w:rPr>
          <w:b/>
          <w:bCs/>
          <w:i/>
          <w:lang w:val="en-GB"/>
        </w:rPr>
        <w:t>.</w:t>
      </w:r>
      <w:r w:rsidRPr="00A8341E">
        <w:rPr>
          <w:i/>
          <w:lang w:val="en-GB"/>
        </w:rPr>
        <w:t>5 other wise penalise fully.</w:t>
      </w:r>
    </w:p>
    <w:p w:rsidR="001C7DC3" w:rsidRPr="00A8341E" w:rsidRDefault="001C7DC3" w:rsidP="001C7DC3">
      <w:pPr>
        <w:rPr>
          <w:i/>
          <w:lang w:val="en-GB"/>
        </w:rPr>
      </w:pPr>
      <w:r w:rsidRPr="00A8341E">
        <w:rPr>
          <w:i/>
          <w:lang w:val="en-GB"/>
        </w:rPr>
        <w:t xml:space="preserve">iii) </w:t>
      </w:r>
      <w:r w:rsidRPr="00A8341E">
        <w:rPr>
          <w:b/>
          <w:bCs/>
          <w:i/>
          <w:lang w:val="en-GB"/>
        </w:rPr>
        <w:t>Accuracy (AC)........</w:t>
      </w:r>
      <w:r w:rsidRPr="00A8341E">
        <w:rPr>
          <w:i/>
          <w:lang w:val="en-GB"/>
        </w:rPr>
        <w:t xml:space="preserve"> 1mk</w:t>
      </w:r>
    </w:p>
    <w:p w:rsidR="001C7DC3" w:rsidRPr="00A8341E" w:rsidRDefault="001C7DC3" w:rsidP="001C7DC3">
      <w:pPr>
        <w:rPr>
          <w:i/>
          <w:lang w:val="en-GB"/>
        </w:rPr>
      </w:pPr>
      <w:r w:rsidRPr="00A8341E">
        <w:rPr>
          <w:i/>
          <w:lang w:val="en-GB"/>
        </w:rPr>
        <w:t xml:space="preserve">  Compare </w:t>
      </w:r>
      <w:proofErr w:type="gramStart"/>
      <w:r w:rsidRPr="00A8341E">
        <w:rPr>
          <w:i/>
          <w:lang w:val="en-GB"/>
        </w:rPr>
        <w:t>candidates</w:t>
      </w:r>
      <w:proofErr w:type="gramEnd"/>
      <w:r w:rsidRPr="00A8341E">
        <w:rPr>
          <w:i/>
          <w:lang w:val="en-GB"/>
        </w:rPr>
        <w:t xml:space="preserve"> </w:t>
      </w:r>
      <w:r w:rsidR="00BC29B9" w:rsidRPr="00A8341E">
        <w:rPr>
          <w:i/>
          <w:lang w:val="en-GB"/>
        </w:rPr>
        <w:t xml:space="preserve">first </w:t>
      </w:r>
      <w:r w:rsidR="00BC29B9">
        <w:rPr>
          <w:i/>
          <w:lang w:val="en-GB"/>
        </w:rPr>
        <w:t xml:space="preserve">temperature </w:t>
      </w:r>
      <w:r w:rsidR="00BC29B9" w:rsidRPr="00A8341E">
        <w:rPr>
          <w:i/>
          <w:lang w:val="en-GB"/>
        </w:rPr>
        <w:t xml:space="preserve">reading </w:t>
      </w:r>
      <w:r w:rsidRPr="00A8341E">
        <w:rPr>
          <w:i/>
          <w:lang w:val="en-GB"/>
        </w:rPr>
        <w:t xml:space="preserve">with the SCHOOL VALUE / CENTRE VALUE. If    within </w:t>
      </w:r>
      <w:r w:rsidRPr="00BC29B9">
        <w:rPr>
          <w:i/>
          <w:u w:val="single"/>
          <w:lang w:val="en-GB"/>
        </w:rPr>
        <w:t>+</w:t>
      </w:r>
      <w:r w:rsidRPr="00A8341E">
        <w:rPr>
          <w:i/>
          <w:lang w:val="en-GB"/>
        </w:rPr>
        <w:t xml:space="preserve"> 2</w:t>
      </w:r>
      <w:r w:rsidRPr="00A8341E">
        <w:rPr>
          <w:i/>
          <w:vertAlign w:val="superscript"/>
          <w:lang w:val="en-GB"/>
        </w:rPr>
        <w:t>o</w:t>
      </w:r>
      <w:r w:rsidR="00BC29B9">
        <w:rPr>
          <w:i/>
          <w:lang w:val="en-GB"/>
        </w:rPr>
        <w:t>C of the S.V /C.V award 1</w:t>
      </w:r>
      <w:r w:rsidRPr="00A8341E">
        <w:rPr>
          <w:i/>
          <w:lang w:val="en-GB"/>
        </w:rPr>
        <w:t xml:space="preserve"> </w:t>
      </w:r>
      <w:proofErr w:type="spellStart"/>
      <w:proofErr w:type="gramStart"/>
      <w:r w:rsidRPr="00A8341E">
        <w:rPr>
          <w:i/>
          <w:lang w:val="en-GB"/>
        </w:rPr>
        <w:t>mk</w:t>
      </w:r>
      <w:proofErr w:type="spellEnd"/>
      <w:proofErr w:type="gramEnd"/>
      <w:r w:rsidRPr="00A8341E">
        <w:rPr>
          <w:i/>
          <w:lang w:val="en-GB"/>
        </w:rPr>
        <w:t xml:space="preserve"> otherwise penalise fully.</w:t>
      </w:r>
    </w:p>
    <w:p w:rsidR="001C7DC3" w:rsidRPr="00A8341E" w:rsidRDefault="001C7DC3" w:rsidP="001C7DC3">
      <w:pPr>
        <w:rPr>
          <w:i/>
          <w:lang w:val="en-GB"/>
        </w:rPr>
      </w:pPr>
      <w:r w:rsidRPr="00A8341E">
        <w:rPr>
          <w:i/>
          <w:lang w:val="en-GB"/>
        </w:rPr>
        <w:t xml:space="preserve">iv) </w:t>
      </w:r>
      <w:r w:rsidRPr="00A8341E">
        <w:rPr>
          <w:b/>
          <w:bCs/>
          <w:i/>
          <w:u w:val="single"/>
          <w:lang w:val="en-GB"/>
        </w:rPr>
        <w:t>Trend....</w:t>
      </w:r>
      <w:r w:rsidRPr="00A8341E">
        <w:rPr>
          <w:i/>
          <w:lang w:val="en-GB"/>
        </w:rPr>
        <w:tab/>
        <w:t xml:space="preserve">1 </w:t>
      </w:r>
      <w:proofErr w:type="spellStart"/>
      <w:proofErr w:type="gramStart"/>
      <w:r w:rsidRPr="00A8341E">
        <w:rPr>
          <w:i/>
          <w:lang w:val="en-GB"/>
        </w:rPr>
        <w:t>mk</w:t>
      </w:r>
      <w:proofErr w:type="spellEnd"/>
      <w:proofErr w:type="gramEnd"/>
    </w:p>
    <w:p w:rsidR="001C7DC3" w:rsidRPr="00A8341E" w:rsidRDefault="001C7DC3" w:rsidP="001C7DC3">
      <w:pPr>
        <w:rPr>
          <w:i/>
          <w:lang w:val="en-GB"/>
        </w:rPr>
      </w:pPr>
      <w:proofErr w:type="gramStart"/>
      <w:r w:rsidRPr="00A8341E">
        <w:rPr>
          <w:i/>
          <w:lang w:val="en-GB"/>
        </w:rPr>
        <w:t>Award 1mk for continuous decrease in the temperature.</w:t>
      </w:r>
      <w:proofErr w:type="gramEnd"/>
      <w:r w:rsidRPr="00A8341E">
        <w:rPr>
          <w:i/>
          <w:lang w:val="en-GB"/>
        </w:rPr>
        <w:t xml:space="preserve"> </w:t>
      </w:r>
    </w:p>
    <w:p w:rsidR="001C7DC3" w:rsidRPr="00A8341E" w:rsidRDefault="001C7DC3" w:rsidP="001C7DC3">
      <w:pPr>
        <w:rPr>
          <w:b/>
          <w:i/>
          <w:u w:val="single"/>
          <w:lang w:val="en-GB"/>
        </w:rPr>
      </w:pPr>
      <w:r w:rsidRPr="00A8341E">
        <w:rPr>
          <w:i/>
          <w:lang w:val="en-GB"/>
        </w:rPr>
        <w:t xml:space="preserve">v) </w:t>
      </w:r>
      <w:r w:rsidRPr="00A8341E">
        <w:rPr>
          <w:b/>
          <w:i/>
          <w:u w:val="single"/>
          <w:lang w:val="en-GB"/>
        </w:rPr>
        <w:t>solubility</w:t>
      </w:r>
      <w:r w:rsidR="00A525FD">
        <w:rPr>
          <w:b/>
          <w:i/>
          <w:u w:val="single"/>
          <w:lang w:val="en-GB"/>
        </w:rPr>
        <w:t xml:space="preserve"> calculation</w:t>
      </w:r>
      <w:r w:rsidRPr="00A8341E">
        <w:rPr>
          <w:b/>
          <w:i/>
          <w:lang w:val="en-GB"/>
        </w:rPr>
        <w:t>............2mks</w:t>
      </w:r>
    </w:p>
    <w:p w:rsidR="001C7DC3" w:rsidRPr="00A8341E" w:rsidRDefault="001C7DC3" w:rsidP="001C7DC3">
      <w:pPr>
        <w:rPr>
          <w:i/>
          <w:lang w:val="en-GB"/>
        </w:rPr>
      </w:pPr>
      <w:r w:rsidRPr="00A8341E">
        <w:rPr>
          <w:i/>
          <w:lang w:val="en-GB"/>
        </w:rPr>
        <w:t xml:space="preserve">Award ½ </w:t>
      </w:r>
      <w:proofErr w:type="spellStart"/>
      <w:proofErr w:type="gramStart"/>
      <w:r w:rsidRPr="00A8341E">
        <w:rPr>
          <w:i/>
          <w:lang w:val="en-GB"/>
        </w:rPr>
        <w:t>mk</w:t>
      </w:r>
      <w:proofErr w:type="spellEnd"/>
      <w:proofErr w:type="gramEnd"/>
      <w:r w:rsidRPr="00A8341E">
        <w:rPr>
          <w:i/>
          <w:lang w:val="en-GB"/>
        </w:rPr>
        <w:t xml:space="preserve"> for each value of solubility correctly calculated</w:t>
      </w:r>
    </w:p>
    <w:p w:rsidR="00BC29B9" w:rsidRDefault="00BC29B9" w:rsidP="001C7DC3"/>
    <w:p w:rsidR="00BC29B9" w:rsidRDefault="00BC29B9" w:rsidP="001C7DC3"/>
    <w:p w:rsidR="001C7DC3" w:rsidRPr="00A8341E" w:rsidRDefault="009D7C6B" w:rsidP="001C7DC3">
      <w:r>
        <w:t>b</w:t>
      </w:r>
      <w:r w:rsidR="001C7DC3" w:rsidRPr="00A8341E">
        <w:t>)</w:t>
      </w:r>
    </w:p>
    <w:p w:rsidR="001C7DC3" w:rsidRPr="00A8341E" w:rsidRDefault="001C7DC3" w:rsidP="001C7DC3">
      <w:pPr>
        <w:ind w:firstLine="720"/>
        <w:rPr>
          <w:lang w:val="en-GB"/>
        </w:rPr>
      </w:pPr>
      <w:r w:rsidRPr="00A8341E">
        <w:rPr>
          <w:b/>
          <w:bCs/>
          <w:u w:val="single"/>
          <w:lang w:val="en-GB"/>
        </w:rPr>
        <w:t>Graph</w:t>
      </w:r>
      <w:r w:rsidRPr="00A8341E">
        <w:rPr>
          <w:u w:val="single"/>
          <w:lang w:val="en-GB"/>
        </w:rPr>
        <w:t xml:space="preserve">  ..................</w:t>
      </w:r>
      <w:r w:rsidRPr="00A8341E">
        <w:rPr>
          <w:lang w:val="en-GB"/>
        </w:rPr>
        <w:t xml:space="preserve">   </w:t>
      </w:r>
      <w:r w:rsidRPr="00A8341E">
        <w:rPr>
          <w:lang w:val="en-GB"/>
        </w:rPr>
        <w:tab/>
        <w:t xml:space="preserve">3mks   </w:t>
      </w:r>
    </w:p>
    <w:p w:rsidR="001C7DC3" w:rsidRPr="00A8341E" w:rsidRDefault="001C7DC3" w:rsidP="001C7DC3">
      <w:pPr>
        <w:ind w:firstLine="720"/>
        <w:rPr>
          <w:lang w:val="en-GB"/>
        </w:rPr>
      </w:pPr>
      <w:r w:rsidRPr="00A8341E">
        <w:t>Marks distributed as follows</w:t>
      </w:r>
    </w:p>
    <w:p w:rsidR="001C7DC3" w:rsidRPr="00BC29B9" w:rsidRDefault="001C7DC3" w:rsidP="001C7DC3">
      <w:pPr>
        <w:rPr>
          <w:b/>
          <w:i/>
          <w:lang w:val="en-GB"/>
        </w:rPr>
      </w:pPr>
      <w:r w:rsidRPr="00BC29B9">
        <w:rPr>
          <w:b/>
          <w:i/>
          <w:lang w:val="en-GB"/>
        </w:rPr>
        <w:t>(a) L.A</w:t>
      </w:r>
      <w:r w:rsidRPr="00BC29B9">
        <w:rPr>
          <w:b/>
          <w:i/>
          <w:lang w:val="en-GB"/>
        </w:rPr>
        <w:tab/>
        <w:t>................................................</w:t>
      </w:r>
      <w:r w:rsidRPr="00BC29B9">
        <w:rPr>
          <w:b/>
          <w:i/>
          <w:lang w:val="en-GB"/>
        </w:rPr>
        <w:tab/>
        <w:t xml:space="preserve">½ </w:t>
      </w:r>
      <w:proofErr w:type="spellStart"/>
      <w:proofErr w:type="gramStart"/>
      <w:r w:rsidRPr="00BC29B9">
        <w:rPr>
          <w:b/>
          <w:i/>
          <w:lang w:val="en-GB"/>
        </w:rPr>
        <w:t>mk</w:t>
      </w:r>
      <w:proofErr w:type="spellEnd"/>
      <w:proofErr w:type="gramEnd"/>
    </w:p>
    <w:p w:rsidR="001C7DC3" w:rsidRPr="00A8341E" w:rsidRDefault="001C7DC3" w:rsidP="001C7DC3">
      <w:pPr>
        <w:rPr>
          <w:i/>
          <w:lang w:val="en-GB"/>
        </w:rPr>
      </w:pPr>
      <w:r w:rsidRPr="00A8341E">
        <w:rPr>
          <w:i/>
        </w:rPr>
        <w:t>Conditions / Penalties</w:t>
      </w:r>
    </w:p>
    <w:p w:rsidR="001C7DC3" w:rsidRPr="00A8341E" w:rsidRDefault="001C7DC3" w:rsidP="001C7DC3">
      <w:pPr>
        <w:numPr>
          <w:ilvl w:val="0"/>
          <w:numId w:val="7"/>
        </w:numPr>
        <w:rPr>
          <w:i/>
          <w:lang w:val="en-GB"/>
        </w:rPr>
      </w:pPr>
      <w:r w:rsidRPr="00A8341E">
        <w:rPr>
          <w:i/>
          <w:lang w:val="en-GB"/>
        </w:rPr>
        <w:t>Penalise fully for inverted axis.</w:t>
      </w:r>
    </w:p>
    <w:p w:rsidR="001C7DC3" w:rsidRPr="00A8341E" w:rsidRDefault="001C7DC3" w:rsidP="001C7DC3">
      <w:pPr>
        <w:numPr>
          <w:ilvl w:val="0"/>
          <w:numId w:val="7"/>
        </w:numPr>
        <w:rPr>
          <w:i/>
          <w:lang w:val="en-GB"/>
        </w:rPr>
      </w:pPr>
      <w:r w:rsidRPr="00A8341E">
        <w:rPr>
          <w:i/>
          <w:lang w:val="en-GB"/>
        </w:rPr>
        <w:t xml:space="preserve">Penalise fully for wrong units: if no units are given ignore and award </w:t>
      </w:r>
      <w:proofErr w:type="gramStart"/>
      <w:r w:rsidRPr="00A8341E">
        <w:rPr>
          <w:i/>
          <w:lang w:val="en-GB"/>
        </w:rPr>
        <w:t>fully .</w:t>
      </w:r>
      <w:proofErr w:type="gramEnd"/>
    </w:p>
    <w:p w:rsidR="001C7DC3" w:rsidRPr="00A8341E" w:rsidRDefault="001C7DC3" w:rsidP="001C7DC3">
      <w:pPr>
        <w:numPr>
          <w:ilvl w:val="0"/>
          <w:numId w:val="7"/>
        </w:numPr>
        <w:rPr>
          <w:i/>
          <w:lang w:val="en-GB"/>
        </w:rPr>
      </w:pPr>
      <w:r w:rsidRPr="00A8341E">
        <w:rPr>
          <w:i/>
          <w:lang w:val="en-GB"/>
        </w:rPr>
        <w:t xml:space="preserve">If only one axis is labelled / units given, condition (ii) above is applied. </w:t>
      </w:r>
    </w:p>
    <w:p w:rsidR="001C7DC3" w:rsidRPr="00A8341E" w:rsidRDefault="001C7DC3" w:rsidP="001C7DC3">
      <w:pPr>
        <w:rPr>
          <w:i/>
          <w:lang w:val="en-GB"/>
        </w:rPr>
      </w:pPr>
    </w:p>
    <w:p w:rsidR="001C7DC3" w:rsidRPr="00BC29B9" w:rsidRDefault="001C7DC3" w:rsidP="001C7DC3">
      <w:pPr>
        <w:rPr>
          <w:b/>
          <w:i/>
          <w:lang w:val="en-GB"/>
        </w:rPr>
      </w:pPr>
      <w:r w:rsidRPr="00BC29B9">
        <w:rPr>
          <w:b/>
          <w:i/>
          <w:lang w:val="en-GB"/>
        </w:rPr>
        <w:t>(b</w:t>
      </w:r>
      <w:r w:rsidRPr="00BC29B9">
        <w:rPr>
          <w:b/>
          <w:i/>
          <w:u w:val="single"/>
          <w:lang w:val="en-GB"/>
        </w:rPr>
        <w:t>) Scale........................................</w:t>
      </w:r>
      <w:r w:rsidRPr="00BC29B9">
        <w:rPr>
          <w:b/>
          <w:i/>
          <w:lang w:val="en-GB"/>
        </w:rPr>
        <w:t xml:space="preserve">...............½ </w:t>
      </w:r>
      <w:proofErr w:type="spellStart"/>
      <w:proofErr w:type="gramStart"/>
      <w:r w:rsidRPr="00BC29B9">
        <w:rPr>
          <w:b/>
          <w:i/>
          <w:lang w:val="en-GB"/>
        </w:rPr>
        <w:t>mk</w:t>
      </w:r>
      <w:proofErr w:type="spellEnd"/>
      <w:proofErr w:type="gramEnd"/>
    </w:p>
    <w:p w:rsidR="001C7DC3" w:rsidRPr="00A8341E" w:rsidRDefault="001C7DC3" w:rsidP="001C7DC3">
      <w:pPr>
        <w:numPr>
          <w:ilvl w:val="0"/>
          <w:numId w:val="8"/>
        </w:numPr>
        <w:rPr>
          <w:i/>
          <w:lang w:val="en-GB"/>
        </w:rPr>
      </w:pPr>
      <w:r w:rsidRPr="00A8341E">
        <w:rPr>
          <w:i/>
          <w:lang w:val="en-GB"/>
        </w:rPr>
        <w:t>Area occupied by the ACTUAL plots MUST be at least ¾ of the graph paper provided.</w:t>
      </w:r>
    </w:p>
    <w:p w:rsidR="001C7DC3" w:rsidRPr="00A8341E" w:rsidRDefault="001C7DC3" w:rsidP="001C7DC3">
      <w:pPr>
        <w:numPr>
          <w:ilvl w:val="0"/>
          <w:numId w:val="8"/>
        </w:numPr>
        <w:rPr>
          <w:i/>
          <w:lang w:val="en-GB"/>
        </w:rPr>
      </w:pPr>
      <w:r w:rsidRPr="00A8341E">
        <w:rPr>
          <w:i/>
          <w:lang w:val="en-GB"/>
        </w:rPr>
        <w:t xml:space="preserve">Scale intervals MUST be constant / consistent.  </w:t>
      </w:r>
    </w:p>
    <w:p w:rsidR="001C7DC3" w:rsidRPr="006C442C" w:rsidRDefault="001C7DC3" w:rsidP="001C7DC3">
      <w:pPr>
        <w:numPr>
          <w:ilvl w:val="0"/>
          <w:numId w:val="8"/>
        </w:numPr>
        <w:rPr>
          <w:i/>
          <w:lang w:val="en-GB"/>
        </w:rPr>
      </w:pPr>
      <w:r w:rsidRPr="00A8341E">
        <w:rPr>
          <w:i/>
          <w:lang w:val="en-GB"/>
        </w:rPr>
        <w:t xml:space="preserve"> The scale chosen must be able to accommodate all the plots / points.</w:t>
      </w:r>
    </w:p>
    <w:p w:rsidR="001C7DC3" w:rsidRPr="00A8341E" w:rsidRDefault="001C7DC3" w:rsidP="001C7DC3">
      <w:pPr>
        <w:rPr>
          <w:i/>
          <w:lang w:val="en-GB"/>
        </w:rPr>
      </w:pPr>
      <w:r w:rsidRPr="00A8341E">
        <w:rPr>
          <w:i/>
          <w:lang w:val="en-GB"/>
        </w:rPr>
        <w:t>(</w:t>
      </w:r>
      <w:proofErr w:type="gramStart"/>
      <w:r w:rsidRPr="00A8341E">
        <w:rPr>
          <w:i/>
          <w:lang w:val="en-GB"/>
        </w:rPr>
        <w:t>c )</w:t>
      </w:r>
      <w:proofErr w:type="gramEnd"/>
      <w:r w:rsidRPr="00A8341E">
        <w:rPr>
          <w:i/>
          <w:lang w:val="en-GB"/>
        </w:rPr>
        <w:t xml:space="preserve"> </w:t>
      </w:r>
      <w:r w:rsidRPr="00A8341E">
        <w:rPr>
          <w:i/>
          <w:u w:val="single"/>
          <w:lang w:val="en-GB"/>
        </w:rPr>
        <w:t>Plotting</w:t>
      </w:r>
      <w:r w:rsidRPr="00A8341E">
        <w:rPr>
          <w:i/>
          <w:lang w:val="en-GB"/>
        </w:rPr>
        <w:tab/>
        <w:t>......................</w:t>
      </w:r>
      <w:r>
        <w:rPr>
          <w:i/>
          <w:lang w:val="en-GB"/>
        </w:rPr>
        <w:t>...........................</w:t>
      </w:r>
      <w:r>
        <w:rPr>
          <w:i/>
          <w:lang w:val="en-GB"/>
        </w:rPr>
        <w:tab/>
        <w:t>1mk</w:t>
      </w:r>
    </w:p>
    <w:p w:rsidR="001C7DC3" w:rsidRPr="00A8341E" w:rsidRDefault="00BC29B9" w:rsidP="001C7DC3">
      <w:pPr>
        <w:numPr>
          <w:ilvl w:val="0"/>
          <w:numId w:val="9"/>
        </w:numPr>
        <w:rPr>
          <w:i/>
          <w:lang w:val="en-GB"/>
        </w:rPr>
      </w:pPr>
      <w:r>
        <w:rPr>
          <w:i/>
          <w:lang w:val="en-GB"/>
        </w:rPr>
        <w:t xml:space="preserve">Award 1mk </w:t>
      </w:r>
      <w:proofErr w:type="gramStart"/>
      <w:r>
        <w:rPr>
          <w:i/>
          <w:lang w:val="en-GB"/>
        </w:rPr>
        <w:t>if  4</w:t>
      </w:r>
      <w:proofErr w:type="gramEnd"/>
      <w:r w:rsidR="001C7DC3" w:rsidRPr="00A8341E">
        <w:rPr>
          <w:i/>
          <w:lang w:val="en-GB"/>
        </w:rPr>
        <w:t xml:space="preserve"> points are correctly plotted.</w:t>
      </w:r>
    </w:p>
    <w:p w:rsidR="001C7DC3" w:rsidRPr="00A8341E" w:rsidRDefault="00BC29B9" w:rsidP="001C7DC3">
      <w:pPr>
        <w:numPr>
          <w:ilvl w:val="0"/>
          <w:numId w:val="9"/>
        </w:numPr>
        <w:rPr>
          <w:i/>
          <w:lang w:val="en-GB"/>
        </w:rPr>
      </w:pPr>
      <w:r>
        <w:rPr>
          <w:i/>
          <w:lang w:val="en-GB"/>
        </w:rPr>
        <w:t xml:space="preserve">Award ½ </w:t>
      </w:r>
      <w:proofErr w:type="spellStart"/>
      <w:proofErr w:type="gramStart"/>
      <w:r>
        <w:rPr>
          <w:i/>
          <w:lang w:val="en-GB"/>
        </w:rPr>
        <w:t>mk</w:t>
      </w:r>
      <w:proofErr w:type="spellEnd"/>
      <w:proofErr w:type="gramEnd"/>
      <w:r>
        <w:rPr>
          <w:i/>
          <w:lang w:val="en-GB"/>
        </w:rPr>
        <w:t xml:space="preserve"> if only 3</w:t>
      </w:r>
      <w:r w:rsidR="001C7DC3" w:rsidRPr="00A8341E">
        <w:rPr>
          <w:i/>
          <w:lang w:val="en-GB"/>
        </w:rPr>
        <w:t xml:space="preserve"> points are correctly pl</w:t>
      </w:r>
      <w:r>
        <w:rPr>
          <w:i/>
          <w:lang w:val="en-GB"/>
        </w:rPr>
        <w:t>otted: otherwise if less than 3</w:t>
      </w:r>
      <w:r w:rsidR="001C7DC3" w:rsidRPr="00A8341E">
        <w:rPr>
          <w:i/>
          <w:lang w:val="en-GB"/>
        </w:rPr>
        <w:t>points are plotted correctly: award 0 mk.</w:t>
      </w:r>
    </w:p>
    <w:p w:rsidR="001C7DC3" w:rsidRPr="00A8341E" w:rsidRDefault="001C7DC3" w:rsidP="001C7DC3">
      <w:pPr>
        <w:numPr>
          <w:ilvl w:val="0"/>
          <w:numId w:val="9"/>
        </w:numPr>
        <w:rPr>
          <w:i/>
          <w:lang w:val="en-GB"/>
        </w:rPr>
      </w:pPr>
      <w:r w:rsidRPr="00A8341E">
        <w:rPr>
          <w:i/>
          <w:lang w:val="en-GB"/>
        </w:rPr>
        <w:t xml:space="preserve">If scale intervals are inconsistent then accept plots if any within the FIRST interval only. </w:t>
      </w:r>
    </w:p>
    <w:p w:rsidR="001C7DC3" w:rsidRPr="00A8341E" w:rsidRDefault="001C7DC3" w:rsidP="001C7DC3">
      <w:pPr>
        <w:numPr>
          <w:ilvl w:val="0"/>
          <w:numId w:val="9"/>
        </w:numPr>
        <w:rPr>
          <w:i/>
          <w:lang w:val="en-GB"/>
        </w:rPr>
      </w:pPr>
      <w:r w:rsidRPr="00A8341E">
        <w:rPr>
          <w:i/>
          <w:lang w:val="en-GB"/>
        </w:rPr>
        <w:t>Accept plots even if the axis are inverted and award accordingly.</w:t>
      </w:r>
    </w:p>
    <w:p w:rsidR="001C7DC3" w:rsidRPr="00BC29B9" w:rsidRDefault="001C7DC3" w:rsidP="001C7DC3">
      <w:pPr>
        <w:rPr>
          <w:b/>
          <w:i/>
          <w:lang w:val="en-GB"/>
        </w:rPr>
      </w:pPr>
      <w:r w:rsidRPr="00BC29B9">
        <w:rPr>
          <w:b/>
          <w:i/>
          <w:lang w:val="en-GB"/>
        </w:rPr>
        <w:t xml:space="preserve">d) </w:t>
      </w:r>
      <w:proofErr w:type="gramStart"/>
      <w:r w:rsidRPr="00BC29B9">
        <w:rPr>
          <w:b/>
          <w:i/>
          <w:lang w:val="en-GB"/>
        </w:rPr>
        <w:t>shape</w:t>
      </w:r>
      <w:proofErr w:type="gramEnd"/>
      <w:r w:rsidRPr="00BC29B9">
        <w:rPr>
          <w:b/>
          <w:i/>
          <w:lang w:val="en-GB"/>
        </w:rPr>
        <w:t>/ curve...............................................................1mk</w:t>
      </w:r>
      <w:bookmarkStart w:id="0" w:name="_GoBack"/>
      <w:bookmarkEnd w:id="0"/>
    </w:p>
    <w:p w:rsidR="001C7DC3" w:rsidRPr="00A8341E" w:rsidRDefault="001C7DC3" w:rsidP="001C7DC3">
      <w:pPr>
        <w:ind w:left="1080"/>
        <w:rPr>
          <w:i/>
          <w:lang w:val="en-GB"/>
        </w:rPr>
      </w:pPr>
      <w:proofErr w:type="gramStart"/>
      <w:r w:rsidRPr="00A8341E">
        <w:rPr>
          <w:i/>
          <w:lang w:val="en-GB"/>
        </w:rPr>
        <w:t>Award 1mk for descending curve/ line passing through all the plotted points.</w:t>
      </w:r>
      <w:proofErr w:type="gramEnd"/>
    </w:p>
    <w:p w:rsidR="001C7DC3" w:rsidRPr="00A8341E" w:rsidRDefault="001C7DC3" w:rsidP="001C7DC3">
      <w:pPr>
        <w:ind w:left="1080"/>
        <w:rPr>
          <w:i/>
          <w:lang w:val="en-GB"/>
        </w:rPr>
      </w:pPr>
      <w:r w:rsidRPr="00A8341E">
        <w:rPr>
          <w:i/>
          <w:lang w:val="en-GB"/>
        </w:rPr>
        <w:t>Otherwise penalise fully.</w:t>
      </w:r>
    </w:p>
    <w:p w:rsidR="001C7DC3" w:rsidRPr="00A8341E" w:rsidRDefault="009D7C6B" w:rsidP="001C7DC3">
      <w:pPr>
        <w:spacing w:line="360" w:lineRule="auto"/>
      </w:pPr>
      <w:r>
        <w:t xml:space="preserve">C </w:t>
      </w:r>
      <w:r w:rsidR="001C7DC3" w:rsidRPr="00A8341E">
        <w:t>ii) Showing on the graph</w:t>
      </w:r>
      <w:r w:rsidR="001C7DC3" w:rsidRPr="00A8341E">
        <w:tab/>
      </w:r>
      <w:r w:rsidR="001C7DC3" w:rsidRPr="00A8341E">
        <w:tab/>
        <w:t xml:space="preserve">½ </w:t>
      </w:r>
      <w:proofErr w:type="spellStart"/>
      <w:proofErr w:type="gramStart"/>
      <w:r w:rsidR="001C7DC3" w:rsidRPr="00A8341E">
        <w:t>mk</w:t>
      </w:r>
      <w:proofErr w:type="spellEnd"/>
      <w:proofErr w:type="gramEnd"/>
    </w:p>
    <w:p w:rsidR="001C7DC3" w:rsidRPr="00A8341E" w:rsidRDefault="001C7DC3" w:rsidP="001C7DC3">
      <w:pPr>
        <w:spacing w:line="360" w:lineRule="auto"/>
      </w:pPr>
      <w:r w:rsidRPr="00A8341E">
        <w:t xml:space="preserve"> Correct answer (63</w:t>
      </w:r>
      <w:r w:rsidRPr="00A8341E">
        <w:rPr>
          <w:vertAlign w:val="superscript"/>
        </w:rPr>
        <w:t>0</w:t>
      </w:r>
      <w:r w:rsidRPr="00A8341E">
        <w:t>C</w:t>
      </w:r>
      <w:r w:rsidRPr="00A8341E">
        <w:rPr>
          <w:u w:val="single"/>
        </w:rPr>
        <w:t>+</w:t>
      </w:r>
      <w:r w:rsidRPr="00A8341E">
        <w:t>1)</w:t>
      </w:r>
      <w:r w:rsidRPr="00A8341E">
        <w:tab/>
      </w:r>
      <w:r w:rsidRPr="00A8341E">
        <w:tab/>
        <w:t xml:space="preserve">½ </w:t>
      </w:r>
      <w:proofErr w:type="spellStart"/>
      <w:proofErr w:type="gramStart"/>
      <w:r w:rsidRPr="00A8341E">
        <w:t>mk</w:t>
      </w:r>
      <w:proofErr w:type="spellEnd"/>
      <w:proofErr w:type="gramEnd"/>
    </w:p>
    <w:p w:rsidR="00BC29B9" w:rsidRPr="00A8341E" w:rsidRDefault="009D7C6B" w:rsidP="00BC29B9">
      <w:pPr>
        <w:spacing w:line="360" w:lineRule="auto"/>
      </w:pPr>
      <w:r>
        <w:lastRenderedPageBreak/>
        <w:t xml:space="preserve">   </w:t>
      </w:r>
      <w:r w:rsidR="00BC29B9" w:rsidRPr="00A8341E">
        <w:t>ii</w:t>
      </w:r>
      <w:r w:rsidR="00BC29B9">
        <w:t>i</w:t>
      </w:r>
      <w:r w:rsidR="00BC29B9" w:rsidRPr="00A8341E">
        <w:t>) Showing on the graph</w:t>
      </w:r>
      <w:r w:rsidR="00BC29B9" w:rsidRPr="00A8341E">
        <w:tab/>
      </w:r>
      <w:r w:rsidR="00BC29B9" w:rsidRPr="00A8341E">
        <w:tab/>
        <w:t xml:space="preserve">½ </w:t>
      </w:r>
      <w:proofErr w:type="spellStart"/>
      <w:proofErr w:type="gramStart"/>
      <w:r w:rsidR="00BC29B9" w:rsidRPr="00A8341E">
        <w:t>mk</w:t>
      </w:r>
      <w:proofErr w:type="spellEnd"/>
      <w:proofErr w:type="gramEnd"/>
    </w:p>
    <w:p w:rsidR="00BC29B9" w:rsidRPr="00A8341E" w:rsidRDefault="00BC29B9" w:rsidP="00BC29B9">
      <w:pPr>
        <w:spacing w:line="360" w:lineRule="auto"/>
      </w:pPr>
      <w:r>
        <w:t xml:space="preserve"> Correct answer (72</w:t>
      </w:r>
      <w:r w:rsidRPr="00A8341E">
        <w:rPr>
          <w:u w:val="single"/>
        </w:rPr>
        <w:t>+</w:t>
      </w:r>
      <w:r w:rsidRPr="00A8341E">
        <w:t>1</w:t>
      </w:r>
      <w:r>
        <w:t>g/100g H</w:t>
      </w:r>
      <w:r w:rsidRPr="00BC29B9">
        <w:rPr>
          <w:vertAlign w:val="subscript"/>
        </w:rPr>
        <w:t>2</w:t>
      </w:r>
      <w:r>
        <w:t>O</w:t>
      </w:r>
      <w:r w:rsidRPr="00A8341E">
        <w:t>)</w:t>
      </w:r>
      <w:r w:rsidRPr="00A8341E">
        <w:tab/>
      </w:r>
      <w:r w:rsidRPr="00A8341E">
        <w:tab/>
        <w:t xml:space="preserve">½ </w:t>
      </w:r>
      <w:proofErr w:type="spellStart"/>
      <w:proofErr w:type="gramStart"/>
      <w:r w:rsidRPr="00A8341E">
        <w:t>mk</w:t>
      </w:r>
      <w:proofErr w:type="spellEnd"/>
      <w:proofErr w:type="gramEnd"/>
    </w:p>
    <w:p w:rsidR="00BC29B9" w:rsidRDefault="00BC29B9" w:rsidP="00E04678"/>
    <w:p w:rsidR="00BC29B9" w:rsidRDefault="00BC29B9" w:rsidP="00E04678"/>
    <w:p w:rsidR="00BC29B9" w:rsidRDefault="00BC29B9" w:rsidP="00E04678"/>
    <w:p w:rsidR="00E04678" w:rsidRPr="00BC29B9" w:rsidRDefault="001C7DC3" w:rsidP="00E04678">
      <w:pPr>
        <w:rPr>
          <w:b/>
        </w:rPr>
      </w:pPr>
      <w:proofErr w:type="gramStart"/>
      <w:r w:rsidRPr="00BC29B9">
        <w:rPr>
          <w:b/>
        </w:rPr>
        <w:t xml:space="preserve">TABLE </w:t>
      </w:r>
      <w:r w:rsidR="000339D8" w:rsidRPr="00BC29B9">
        <w:rPr>
          <w:b/>
        </w:rPr>
        <w:t xml:space="preserve"> II</w:t>
      </w:r>
      <w:proofErr w:type="gramEnd"/>
      <w:r w:rsidR="000339D8" w:rsidRPr="00BC29B9">
        <w:rPr>
          <w:b/>
        </w:rPr>
        <w:t xml:space="preserve"> </w:t>
      </w:r>
      <w:r w:rsidRPr="00BC29B9">
        <w:rPr>
          <w:b/>
        </w:rPr>
        <w:t xml:space="preserve">(5 marks </w:t>
      </w:r>
      <w:r w:rsidR="00E04678" w:rsidRPr="00BC29B9">
        <w:rPr>
          <w:b/>
        </w:rPr>
        <w:t>)</w:t>
      </w:r>
    </w:p>
    <w:p w:rsidR="00E04678" w:rsidRDefault="00E04678" w:rsidP="00E64C8D">
      <w:pPr>
        <w:ind w:left="2160"/>
      </w:pPr>
    </w:p>
    <w:tbl>
      <w:tblPr>
        <w:tblW w:w="7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1260"/>
        <w:gridCol w:w="1440"/>
        <w:gridCol w:w="1620"/>
      </w:tblGrid>
      <w:tr w:rsidR="00DC0AA6" w:rsidRPr="00DC0AA6" w:rsidTr="00370E8A">
        <w:trPr>
          <w:jc w:val="center"/>
        </w:trPr>
        <w:tc>
          <w:tcPr>
            <w:tcW w:w="3616" w:type="dxa"/>
          </w:tcPr>
          <w:p w:rsidR="00DC0AA6" w:rsidRPr="00DC0AA6" w:rsidRDefault="00DC0AA6" w:rsidP="00DC0AA6">
            <w:pPr>
              <w:spacing w:line="360" w:lineRule="auto"/>
              <w:rPr>
                <w:i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C0AA6" w:rsidRPr="00DC0AA6" w:rsidRDefault="00DC0AA6" w:rsidP="00DC0AA6">
            <w:pPr>
              <w:spacing w:line="360" w:lineRule="auto"/>
              <w:jc w:val="center"/>
              <w:rPr>
                <w:i/>
                <w:color w:val="auto"/>
                <w:kern w:val="0"/>
                <w:sz w:val="24"/>
                <w:szCs w:val="24"/>
              </w:rPr>
            </w:pPr>
            <w:r w:rsidRPr="00DC0AA6">
              <w:rPr>
                <w:i/>
                <w:color w:val="auto"/>
                <w:kern w:val="0"/>
                <w:sz w:val="24"/>
                <w:szCs w:val="24"/>
              </w:rPr>
              <w:t>I</w:t>
            </w:r>
          </w:p>
        </w:tc>
        <w:tc>
          <w:tcPr>
            <w:tcW w:w="1440" w:type="dxa"/>
          </w:tcPr>
          <w:p w:rsidR="00DC0AA6" w:rsidRPr="00DC0AA6" w:rsidRDefault="00DC0AA6" w:rsidP="00DC0AA6">
            <w:pPr>
              <w:spacing w:line="360" w:lineRule="auto"/>
              <w:jc w:val="center"/>
              <w:rPr>
                <w:i/>
                <w:color w:val="auto"/>
                <w:kern w:val="0"/>
                <w:sz w:val="24"/>
                <w:szCs w:val="24"/>
              </w:rPr>
            </w:pPr>
            <w:r w:rsidRPr="00DC0AA6">
              <w:rPr>
                <w:i/>
                <w:color w:val="auto"/>
                <w:kern w:val="0"/>
                <w:sz w:val="24"/>
                <w:szCs w:val="24"/>
              </w:rPr>
              <w:t>II</w:t>
            </w:r>
          </w:p>
        </w:tc>
        <w:tc>
          <w:tcPr>
            <w:tcW w:w="1620" w:type="dxa"/>
          </w:tcPr>
          <w:p w:rsidR="00DC0AA6" w:rsidRPr="00DC0AA6" w:rsidRDefault="00DC0AA6" w:rsidP="00DC0AA6">
            <w:pPr>
              <w:spacing w:line="360" w:lineRule="auto"/>
              <w:jc w:val="center"/>
              <w:rPr>
                <w:i/>
                <w:color w:val="auto"/>
                <w:kern w:val="0"/>
                <w:sz w:val="24"/>
                <w:szCs w:val="24"/>
              </w:rPr>
            </w:pPr>
            <w:r w:rsidRPr="00DC0AA6">
              <w:rPr>
                <w:i/>
                <w:color w:val="auto"/>
                <w:kern w:val="0"/>
                <w:sz w:val="24"/>
                <w:szCs w:val="24"/>
              </w:rPr>
              <w:t>III</w:t>
            </w:r>
          </w:p>
        </w:tc>
      </w:tr>
      <w:tr w:rsidR="00DC0AA6" w:rsidRPr="00DC0AA6" w:rsidTr="00370E8A">
        <w:trPr>
          <w:jc w:val="center"/>
        </w:trPr>
        <w:tc>
          <w:tcPr>
            <w:tcW w:w="3616" w:type="dxa"/>
          </w:tcPr>
          <w:p w:rsidR="00DC0AA6" w:rsidRPr="00DC0AA6" w:rsidRDefault="00DC0AA6" w:rsidP="00DC0AA6">
            <w:pPr>
              <w:spacing w:line="360" w:lineRule="auto"/>
              <w:rPr>
                <w:i/>
                <w:color w:val="auto"/>
                <w:kern w:val="0"/>
                <w:sz w:val="24"/>
                <w:szCs w:val="24"/>
              </w:rPr>
            </w:pPr>
            <w:r w:rsidRPr="00DC0AA6">
              <w:rPr>
                <w:i/>
                <w:color w:val="auto"/>
                <w:kern w:val="0"/>
                <w:sz w:val="24"/>
                <w:szCs w:val="24"/>
              </w:rPr>
              <w:t>Final burette reading (cm</w:t>
            </w:r>
            <w:r w:rsidRPr="00DC0AA6">
              <w:rPr>
                <w:i/>
                <w:color w:val="auto"/>
                <w:kern w:val="0"/>
                <w:sz w:val="24"/>
                <w:szCs w:val="24"/>
                <w:vertAlign w:val="superscript"/>
              </w:rPr>
              <w:t>3</w:t>
            </w:r>
            <w:r w:rsidRPr="00DC0AA6">
              <w:rPr>
                <w:i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DC0AA6" w:rsidRPr="00DC0AA6" w:rsidRDefault="0054768D" w:rsidP="00DC0AA6">
            <w:pPr>
              <w:spacing w:line="360" w:lineRule="auto"/>
              <w:rPr>
                <w:i/>
                <w:color w:val="auto"/>
                <w:kern w:val="0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</w:rPr>
              <w:t>15</w:t>
            </w:r>
            <w:r w:rsidR="00DC0AA6" w:rsidRPr="00DC0AA6">
              <w:rPr>
                <w:i/>
                <w:color w:val="auto"/>
                <w:kern w:val="0"/>
                <w:sz w:val="24"/>
                <w:szCs w:val="24"/>
              </w:rPr>
              <w:t>.0</w:t>
            </w:r>
          </w:p>
        </w:tc>
        <w:tc>
          <w:tcPr>
            <w:tcW w:w="1440" w:type="dxa"/>
          </w:tcPr>
          <w:p w:rsidR="00DC0AA6" w:rsidRPr="00DC0AA6" w:rsidRDefault="0054768D" w:rsidP="00DC0AA6">
            <w:pPr>
              <w:spacing w:line="360" w:lineRule="auto"/>
              <w:rPr>
                <w:i/>
                <w:color w:val="auto"/>
                <w:kern w:val="0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</w:rPr>
              <w:t>15</w:t>
            </w:r>
            <w:r w:rsidR="00DC0AA6" w:rsidRPr="00DC0AA6">
              <w:rPr>
                <w:i/>
                <w:color w:val="auto"/>
                <w:kern w:val="0"/>
                <w:sz w:val="24"/>
                <w:szCs w:val="24"/>
              </w:rPr>
              <w:t>.0</w:t>
            </w:r>
          </w:p>
        </w:tc>
        <w:tc>
          <w:tcPr>
            <w:tcW w:w="1620" w:type="dxa"/>
          </w:tcPr>
          <w:p w:rsidR="00DC0AA6" w:rsidRPr="00DC0AA6" w:rsidRDefault="0054768D" w:rsidP="00DC0AA6">
            <w:pPr>
              <w:spacing w:line="360" w:lineRule="auto"/>
              <w:rPr>
                <w:i/>
                <w:color w:val="auto"/>
                <w:kern w:val="0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</w:rPr>
              <w:t>15</w:t>
            </w:r>
            <w:r w:rsidR="00DC0AA6" w:rsidRPr="00DC0AA6">
              <w:rPr>
                <w:i/>
                <w:color w:val="auto"/>
                <w:kern w:val="0"/>
                <w:sz w:val="24"/>
                <w:szCs w:val="24"/>
              </w:rPr>
              <w:t>.0</w:t>
            </w:r>
          </w:p>
        </w:tc>
      </w:tr>
      <w:tr w:rsidR="00DC0AA6" w:rsidRPr="00DC0AA6" w:rsidTr="00370E8A">
        <w:trPr>
          <w:jc w:val="center"/>
        </w:trPr>
        <w:tc>
          <w:tcPr>
            <w:tcW w:w="3616" w:type="dxa"/>
          </w:tcPr>
          <w:p w:rsidR="00DC0AA6" w:rsidRPr="00DC0AA6" w:rsidRDefault="00DC0AA6" w:rsidP="00DC0AA6">
            <w:pPr>
              <w:spacing w:line="360" w:lineRule="auto"/>
              <w:rPr>
                <w:i/>
                <w:color w:val="auto"/>
                <w:kern w:val="0"/>
                <w:sz w:val="24"/>
                <w:szCs w:val="24"/>
              </w:rPr>
            </w:pPr>
            <w:r w:rsidRPr="00DC0AA6">
              <w:rPr>
                <w:i/>
                <w:color w:val="auto"/>
                <w:kern w:val="0"/>
                <w:sz w:val="24"/>
                <w:szCs w:val="24"/>
              </w:rPr>
              <w:t>Initial burette reading (cm</w:t>
            </w:r>
            <w:r w:rsidRPr="00DC0AA6">
              <w:rPr>
                <w:i/>
                <w:color w:val="auto"/>
                <w:kern w:val="0"/>
                <w:sz w:val="24"/>
                <w:szCs w:val="24"/>
                <w:vertAlign w:val="superscript"/>
              </w:rPr>
              <w:t>3</w:t>
            </w:r>
            <w:r w:rsidRPr="00DC0AA6">
              <w:rPr>
                <w:i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DC0AA6" w:rsidRPr="00DC0AA6" w:rsidRDefault="00DC0AA6" w:rsidP="00DC0AA6">
            <w:pPr>
              <w:spacing w:line="360" w:lineRule="auto"/>
              <w:rPr>
                <w:i/>
                <w:color w:val="auto"/>
                <w:kern w:val="0"/>
                <w:sz w:val="24"/>
                <w:szCs w:val="24"/>
              </w:rPr>
            </w:pPr>
            <w:r w:rsidRPr="00DC0AA6">
              <w:rPr>
                <w:i/>
                <w:color w:val="auto"/>
                <w:kern w:val="0"/>
                <w:sz w:val="24"/>
                <w:szCs w:val="24"/>
              </w:rPr>
              <w:t>0.0</w:t>
            </w:r>
          </w:p>
        </w:tc>
        <w:tc>
          <w:tcPr>
            <w:tcW w:w="1440" w:type="dxa"/>
          </w:tcPr>
          <w:p w:rsidR="00DC0AA6" w:rsidRPr="00DC0AA6" w:rsidRDefault="00DC0AA6" w:rsidP="00DC0AA6">
            <w:pPr>
              <w:spacing w:line="360" w:lineRule="auto"/>
              <w:rPr>
                <w:i/>
                <w:color w:val="auto"/>
                <w:kern w:val="0"/>
                <w:sz w:val="24"/>
                <w:szCs w:val="24"/>
              </w:rPr>
            </w:pPr>
            <w:r w:rsidRPr="00DC0AA6">
              <w:rPr>
                <w:i/>
                <w:color w:val="auto"/>
                <w:kern w:val="0"/>
                <w:sz w:val="24"/>
                <w:szCs w:val="24"/>
              </w:rPr>
              <w:t>0.0</w:t>
            </w:r>
          </w:p>
        </w:tc>
        <w:tc>
          <w:tcPr>
            <w:tcW w:w="1620" w:type="dxa"/>
          </w:tcPr>
          <w:p w:rsidR="00DC0AA6" w:rsidRPr="00DC0AA6" w:rsidRDefault="00DC0AA6" w:rsidP="00DC0AA6">
            <w:pPr>
              <w:spacing w:line="360" w:lineRule="auto"/>
              <w:rPr>
                <w:i/>
                <w:color w:val="auto"/>
                <w:kern w:val="0"/>
                <w:sz w:val="24"/>
                <w:szCs w:val="24"/>
              </w:rPr>
            </w:pPr>
            <w:r w:rsidRPr="00DC0AA6">
              <w:rPr>
                <w:i/>
                <w:color w:val="auto"/>
                <w:kern w:val="0"/>
                <w:sz w:val="24"/>
                <w:szCs w:val="24"/>
              </w:rPr>
              <w:t>0.0</w:t>
            </w:r>
          </w:p>
        </w:tc>
      </w:tr>
      <w:tr w:rsidR="00DC0AA6" w:rsidRPr="00DC0AA6" w:rsidTr="00370E8A">
        <w:trPr>
          <w:jc w:val="center"/>
        </w:trPr>
        <w:tc>
          <w:tcPr>
            <w:tcW w:w="3616" w:type="dxa"/>
          </w:tcPr>
          <w:p w:rsidR="00DC0AA6" w:rsidRPr="00DC0AA6" w:rsidRDefault="00DC0AA6" w:rsidP="00DC0AA6">
            <w:pPr>
              <w:spacing w:line="360" w:lineRule="auto"/>
              <w:rPr>
                <w:i/>
                <w:color w:val="auto"/>
                <w:kern w:val="0"/>
                <w:sz w:val="24"/>
                <w:szCs w:val="24"/>
              </w:rPr>
            </w:pPr>
            <w:r w:rsidRPr="00DC0AA6">
              <w:rPr>
                <w:i/>
                <w:color w:val="auto"/>
                <w:kern w:val="0"/>
                <w:sz w:val="24"/>
                <w:szCs w:val="24"/>
              </w:rPr>
              <w:t xml:space="preserve">Volume of </w:t>
            </w:r>
            <w:r w:rsidR="00E77575">
              <w:rPr>
                <w:i/>
                <w:color w:val="auto"/>
                <w:kern w:val="0"/>
                <w:sz w:val="24"/>
                <w:szCs w:val="24"/>
              </w:rPr>
              <w:t>solution A</w:t>
            </w:r>
            <w:r w:rsidRPr="00DC0AA6">
              <w:rPr>
                <w:i/>
                <w:color w:val="auto"/>
                <w:kern w:val="0"/>
                <w:sz w:val="24"/>
                <w:szCs w:val="24"/>
              </w:rPr>
              <w:t xml:space="preserve"> used (cm</w:t>
            </w:r>
            <w:r w:rsidRPr="00DC0AA6">
              <w:rPr>
                <w:i/>
                <w:color w:val="auto"/>
                <w:kern w:val="0"/>
                <w:sz w:val="24"/>
                <w:szCs w:val="24"/>
                <w:vertAlign w:val="superscript"/>
              </w:rPr>
              <w:t>3</w:t>
            </w:r>
            <w:r w:rsidRPr="00DC0AA6">
              <w:rPr>
                <w:i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DC0AA6" w:rsidRPr="00DC0AA6" w:rsidRDefault="0054768D" w:rsidP="00DC0AA6">
            <w:pPr>
              <w:spacing w:line="360" w:lineRule="auto"/>
              <w:rPr>
                <w:i/>
                <w:color w:val="auto"/>
                <w:kern w:val="0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</w:rPr>
              <w:t>15</w:t>
            </w:r>
            <w:r w:rsidR="00DC0AA6" w:rsidRPr="00DC0AA6">
              <w:rPr>
                <w:i/>
                <w:color w:val="auto"/>
                <w:kern w:val="0"/>
                <w:sz w:val="24"/>
                <w:szCs w:val="24"/>
              </w:rPr>
              <w:t>.0</w:t>
            </w:r>
          </w:p>
        </w:tc>
        <w:tc>
          <w:tcPr>
            <w:tcW w:w="1440" w:type="dxa"/>
          </w:tcPr>
          <w:p w:rsidR="00DC0AA6" w:rsidRPr="00DC0AA6" w:rsidRDefault="0054768D" w:rsidP="00DC0AA6">
            <w:pPr>
              <w:spacing w:line="360" w:lineRule="auto"/>
              <w:rPr>
                <w:i/>
                <w:color w:val="auto"/>
                <w:kern w:val="0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</w:rPr>
              <w:t>15</w:t>
            </w:r>
            <w:r w:rsidR="00DC0AA6" w:rsidRPr="00DC0AA6">
              <w:rPr>
                <w:i/>
                <w:color w:val="auto"/>
                <w:kern w:val="0"/>
                <w:sz w:val="24"/>
                <w:szCs w:val="24"/>
              </w:rPr>
              <w:t>.0</w:t>
            </w:r>
          </w:p>
        </w:tc>
        <w:tc>
          <w:tcPr>
            <w:tcW w:w="1620" w:type="dxa"/>
          </w:tcPr>
          <w:p w:rsidR="00DC0AA6" w:rsidRPr="00DC0AA6" w:rsidRDefault="0054768D" w:rsidP="00DC0AA6">
            <w:pPr>
              <w:spacing w:line="360" w:lineRule="auto"/>
              <w:rPr>
                <w:i/>
                <w:color w:val="auto"/>
                <w:kern w:val="0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</w:rPr>
              <w:t>15</w:t>
            </w:r>
            <w:r w:rsidR="00DC0AA6" w:rsidRPr="00DC0AA6">
              <w:rPr>
                <w:i/>
                <w:color w:val="auto"/>
                <w:kern w:val="0"/>
                <w:sz w:val="24"/>
                <w:szCs w:val="24"/>
              </w:rPr>
              <w:t>.0</w:t>
            </w:r>
          </w:p>
        </w:tc>
      </w:tr>
    </w:tbl>
    <w:p w:rsidR="00DC0AA6" w:rsidRPr="00DC0AA6" w:rsidRDefault="00DC0AA6" w:rsidP="00E64C8D">
      <w:pPr>
        <w:ind w:left="2160"/>
        <w:rPr>
          <w:i/>
        </w:rPr>
      </w:pPr>
    </w:p>
    <w:p w:rsidR="00DC0AA6" w:rsidRPr="00DC0AA6" w:rsidRDefault="00DC0AA6" w:rsidP="00E64C8D">
      <w:pPr>
        <w:ind w:left="2160"/>
        <w:rPr>
          <w:i/>
        </w:rPr>
      </w:pPr>
    </w:p>
    <w:p w:rsidR="00E64C8D" w:rsidRPr="00DC0AA6" w:rsidRDefault="00E64C8D" w:rsidP="00E64C8D">
      <w:pPr>
        <w:ind w:left="2160"/>
        <w:rPr>
          <w:i/>
        </w:rPr>
      </w:pPr>
      <w:r w:rsidRPr="00DC0AA6">
        <w:rPr>
          <w:i/>
        </w:rPr>
        <w:t xml:space="preserve">CT </w:t>
      </w:r>
      <w:proofErr w:type="spellStart"/>
      <w:r w:rsidRPr="00DC0AA6">
        <w:rPr>
          <w:i/>
        </w:rPr>
        <w:t>lmk</w:t>
      </w:r>
      <w:proofErr w:type="spellEnd"/>
    </w:p>
    <w:p w:rsidR="00E64C8D" w:rsidRPr="00DC0AA6" w:rsidRDefault="00E64C8D" w:rsidP="00E64C8D">
      <w:pPr>
        <w:ind w:left="2160"/>
        <w:rPr>
          <w:i/>
        </w:rPr>
      </w:pPr>
      <w:r w:rsidRPr="00DC0AA6">
        <w:rPr>
          <w:i/>
        </w:rPr>
        <w:t xml:space="preserve">DP </w:t>
      </w:r>
      <w:proofErr w:type="spellStart"/>
      <w:r w:rsidRPr="00DC0AA6">
        <w:rPr>
          <w:i/>
        </w:rPr>
        <w:t>lmk</w:t>
      </w:r>
      <w:proofErr w:type="spellEnd"/>
    </w:p>
    <w:p w:rsidR="00E64C8D" w:rsidRPr="00DC0AA6" w:rsidRDefault="00E64C8D" w:rsidP="00E64C8D">
      <w:pPr>
        <w:ind w:left="2160"/>
        <w:rPr>
          <w:i/>
        </w:rPr>
      </w:pPr>
      <w:r w:rsidRPr="00DC0AA6">
        <w:rPr>
          <w:i/>
        </w:rPr>
        <w:t>AC 1mk</w:t>
      </w:r>
    </w:p>
    <w:p w:rsidR="00E64C8D" w:rsidRPr="00DC0AA6" w:rsidRDefault="00E64C8D" w:rsidP="00E64C8D">
      <w:pPr>
        <w:ind w:left="2160"/>
        <w:rPr>
          <w:i/>
        </w:rPr>
      </w:pPr>
      <w:r w:rsidRPr="00DC0AA6">
        <w:rPr>
          <w:i/>
        </w:rPr>
        <w:t>PA 1mk</w:t>
      </w:r>
    </w:p>
    <w:p w:rsidR="00E64C8D" w:rsidRPr="00DC0AA6" w:rsidRDefault="00E64C8D" w:rsidP="00E64C8D">
      <w:pPr>
        <w:ind w:left="2160"/>
        <w:rPr>
          <w:i/>
        </w:rPr>
      </w:pPr>
      <w:r w:rsidRPr="00DC0AA6">
        <w:rPr>
          <w:i/>
        </w:rPr>
        <w:t xml:space="preserve">FA </w:t>
      </w:r>
      <w:proofErr w:type="spellStart"/>
      <w:r w:rsidRPr="00DC0AA6">
        <w:rPr>
          <w:i/>
        </w:rPr>
        <w:t>lmk</w:t>
      </w:r>
      <w:proofErr w:type="spellEnd"/>
    </w:p>
    <w:p w:rsidR="00E64C8D" w:rsidRPr="00DC0AA6" w:rsidRDefault="00E64C8D" w:rsidP="00E64C8D">
      <w:pPr>
        <w:rPr>
          <w:i/>
        </w:rPr>
      </w:pPr>
      <w:r w:rsidRPr="00DC0AA6">
        <w:rPr>
          <w:i/>
        </w:rPr>
        <w:t xml:space="preserve">1. Complete table: penalize to a maximum of   </w:t>
      </w:r>
      <w:r w:rsidR="00E77575">
        <w:rPr>
          <w:i/>
        </w:rPr>
        <w:t xml:space="preserve">½ </w:t>
      </w:r>
      <w:r w:rsidRPr="00DC0AA6">
        <w:rPr>
          <w:i/>
        </w:rPr>
        <w:t>mk for:</w:t>
      </w:r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>• Inverted table</w:t>
      </w:r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>• Wrong arithmetic</w:t>
      </w:r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>• Burette readings beyond 50cm</w:t>
      </w:r>
      <w:r w:rsidRPr="00DC0AA6">
        <w:rPr>
          <w:i/>
          <w:vertAlign w:val="superscript"/>
        </w:rPr>
        <w:t>3</w:t>
      </w:r>
      <w:r w:rsidRPr="00DC0AA6">
        <w:rPr>
          <w:i/>
        </w:rPr>
        <w:t xml:space="preserve"> except where explained</w:t>
      </w:r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 xml:space="preserve">• Unrealistic </w:t>
      </w:r>
      <w:proofErr w:type="spellStart"/>
      <w:r w:rsidRPr="00DC0AA6">
        <w:rPr>
          <w:i/>
        </w:rPr>
        <w:t>titre</w:t>
      </w:r>
      <w:proofErr w:type="spellEnd"/>
      <w:r w:rsidRPr="00DC0AA6">
        <w:rPr>
          <w:i/>
        </w:rPr>
        <w:t xml:space="preserve"> values (below 1cm</w:t>
      </w:r>
      <w:r w:rsidRPr="00DC0AA6">
        <w:rPr>
          <w:i/>
          <w:vertAlign w:val="superscript"/>
        </w:rPr>
        <w:t>3</w:t>
      </w:r>
      <w:r w:rsidRPr="00DC0AA6">
        <w:rPr>
          <w:i/>
        </w:rPr>
        <w:t>) and above 50cm</w:t>
      </w:r>
      <w:r w:rsidRPr="00DC0AA6">
        <w:rPr>
          <w:i/>
          <w:vertAlign w:val="superscript"/>
        </w:rPr>
        <w:t>3</w:t>
      </w:r>
    </w:p>
    <w:p w:rsidR="00E64C8D" w:rsidRPr="00DC0AA6" w:rsidRDefault="00E64C8D" w:rsidP="00E64C8D">
      <w:pPr>
        <w:rPr>
          <w:i/>
        </w:rPr>
      </w:pPr>
      <w:r w:rsidRPr="00DC0AA6">
        <w:rPr>
          <w:i/>
        </w:rPr>
        <w:t>2. Use of decimals</w:t>
      </w:r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>• One decimal or 2 decimal places throughout otherwise penalize fully</w:t>
      </w:r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>• For use of 2 decimal places, the 2</w:t>
      </w:r>
      <w:r w:rsidRPr="00DC0AA6">
        <w:rPr>
          <w:i/>
          <w:vertAlign w:val="superscript"/>
        </w:rPr>
        <w:t>nd</w:t>
      </w:r>
      <w:r w:rsidRPr="00DC0AA6">
        <w:rPr>
          <w:i/>
        </w:rPr>
        <w:t xml:space="preserve"> digit after the decimal is either ‘0’ or ‘5’ otherwise penalize fully.</w:t>
      </w:r>
    </w:p>
    <w:p w:rsidR="00E64C8D" w:rsidRPr="00DC0AA6" w:rsidRDefault="00E64C8D" w:rsidP="00E04678">
      <w:pPr>
        <w:rPr>
          <w:i/>
        </w:rPr>
      </w:pPr>
      <w:r w:rsidRPr="00DC0AA6">
        <w:rPr>
          <w:i/>
        </w:rPr>
        <w:t>3. Accuracy</w:t>
      </w:r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 xml:space="preserve">• Compare any of the teachers’ </w:t>
      </w:r>
      <w:proofErr w:type="spellStart"/>
      <w:r w:rsidRPr="00DC0AA6">
        <w:rPr>
          <w:i/>
        </w:rPr>
        <w:t>titre</w:t>
      </w:r>
      <w:proofErr w:type="spellEnd"/>
      <w:r w:rsidRPr="00DC0AA6">
        <w:rPr>
          <w:i/>
        </w:rPr>
        <w:t xml:space="preserve"> value. If any</w:t>
      </w:r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>• Within ±0.1 of T.V...</w:t>
      </w:r>
      <w:proofErr w:type="spellStart"/>
      <w:proofErr w:type="gramStart"/>
      <w:r w:rsidRPr="00DC0AA6">
        <w:rPr>
          <w:i/>
        </w:rPr>
        <w:t>lmk</w:t>
      </w:r>
      <w:proofErr w:type="spellEnd"/>
      <w:proofErr w:type="gramEnd"/>
    </w:p>
    <w:p w:rsidR="00E64C8D" w:rsidRPr="00DC0AA6" w:rsidRDefault="00E04678" w:rsidP="00E64C8D">
      <w:pPr>
        <w:ind w:left="720"/>
        <w:rPr>
          <w:i/>
        </w:rPr>
      </w:pPr>
      <w:r w:rsidRPr="00DC0AA6">
        <w:rPr>
          <w:i/>
        </w:rPr>
        <w:t xml:space="preserve">• Within ±0.2 of T.V. ½ </w:t>
      </w:r>
      <w:proofErr w:type="spellStart"/>
      <w:proofErr w:type="gramStart"/>
      <w:r w:rsidRPr="00DC0AA6">
        <w:rPr>
          <w:i/>
        </w:rPr>
        <w:t>mk</w:t>
      </w:r>
      <w:proofErr w:type="spellEnd"/>
      <w:proofErr w:type="gramEnd"/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>• Non-within ±0.2 of T.V....</w:t>
      </w:r>
      <w:proofErr w:type="spellStart"/>
      <w:r w:rsidRPr="00DC0AA6">
        <w:rPr>
          <w:i/>
        </w:rPr>
        <w:t>Omk</w:t>
      </w:r>
      <w:proofErr w:type="spellEnd"/>
    </w:p>
    <w:p w:rsidR="00E64C8D" w:rsidRPr="00DC0AA6" w:rsidRDefault="00E64C8D" w:rsidP="00E64C8D">
      <w:pPr>
        <w:rPr>
          <w:i/>
        </w:rPr>
      </w:pPr>
      <w:r w:rsidRPr="00DC0AA6">
        <w:rPr>
          <w:i/>
        </w:rPr>
        <w:t>4.  Averaging</w:t>
      </w:r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 xml:space="preserve">• If 3 Averaged and within ±0.2 of each... </w:t>
      </w:r>
      <w:proofErr w:type="spellStart"/>
      <w:r w:rsidRPr="00DC0AA6">
        <w:rPr>
          <w:i/>
        </w:rPr>
        <w:t>lmk</w:t>
      </w:r>
      <w:proofErr w:type="spellEnd"/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 xml:space="preserve">• If 2 averaged and within ±0.2 of each....1 </w:t>
      </w:r>
      <w:proofErr w:type="spellStart"/>
      <w:proofErr w:type="gramStart"/>
      <w:r w:rsidRPr="00DC0AA6">
        <w:rPr>
          <w:i/>
        </w:rPr>
        <w:t>mk</w:t>
      </w:r>
      <w:proofErr w:type="spellEnd"/>
      <w:proofErr w:type="gramEnd"/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 xml:space="preserve">• Otherwise penalize fully for averaged values outside ±0.2 of </w:t>
      </w:r>
      <w:proofErr w:type="spellStart"/>
      <w:r w:rsidRPr="00DC0AA6">
        <w:rPr>
          <w:i/>
        </w:rPr>
        <w:t>s.v</w:t>
      </w:r>
      <w:proofErr w:type="spellEnd"/>
    </w:p>
    <w:p w:rsidR="00E64C8D" w:rsidRPr="00DC0AA6" w:rsidRDefault="00E64C8D" w:rsidP="00E64C8D">
      <w:pPr>
        <w:rPr>
          <w:i/>
        </w:rPr>
      </w:pPr>
      <w:r w:rsidRPr="00DC0AA6">
        <w:rPr>
          <w:i/>
        </w:rPr>
        <w:t>5.  Final answer</w:t>
      </w:r>
    </w:p>
    <w:p w:rsidR="00E64C8D" w:rsidRPr="00DC0AA6" w:rsidRDefault="00E64C8D" w:rsidP="00E64C8D">
      <w:pPr>
        <w:rPr>
          <w:i/>
        </w:rPr>
      </w:pPr>
      <w:r w:rsidRPr="00DC0AA6">
        <w:rPr>
          <w:i/>
        </w:rPr>
        <w:t xml:space="preserve">        Compare teacher’s averaged </w:t>
      </w:r>
      <w:proofErr w:type="spellStart"/>
      <w:r w:rsidRPr="00DC0AA6">
        <w:rPr>
          <w:i/>
        </w:rPr>
        <w:t>titre</w:t>
      </w:r>
      <w:proofErr w:type="spellEnd"/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>• If</w:t>
      </w:r>
      <w:r w:rsidR="00E04678" w:rsidRPr="00DC0AA6">
        <w:rPr>
          <w:i/>
        </w:rPr>
        <w:t xml:space="preserve"> </w:t>
      </w:r>
      <w:r w:rsidRPr="00DC0AA6">
        <w:rPr>
          <w:i/>
        </w:rPr>
        <w:t xml:space="preserve">within±0.1 of T. average </w:t>
      </w:r>
      <w:proofErr w:type="spellStart"/>
      <w:r w:rsidRPr="00DC0AA6">
        <w:rPr>
          <w:i/>
        </w:rPr>
        <w:t>titre</w:t>
      </w:r>
      <w:proofErr w:type="spellEnd"/>
      <w:r w:rsidRPr="00DC0AA6">
        <w:rPr>
          <w:i/>
        </w:rPr>
        <w:t>....</w:t>
      </w:r>
      <w:proofErr w:type="spellStart"/>
      <w:r w:rsidRPr="00DC0AA6">
        <w:rPr>
          <w:i/>
        </w:rPr>
        <w:t>lmk</w:t>
      </w:r>
      <w:proofErr w:type="spellEnd"/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 xml:space="preserve">• If within </w:t>
      </w:r>
      <w:r w:rsidR="00E04678" w:rsidRPr="00DC0AA6">
        <w:rPr>
          <w:i/>
        </w:rPr>
        <w:t>±</w:t>
      </w:r>
      <w:r w:rsidRPr="00DC0AA6">
        <w:rPr>
          <w:i/>
        </w:rPr>
        <w:t xml:space="preserve">0.2 of T. average </w:t>
      </w:r>
      <w:proofErr w:type="spellStart"/>
      <w:r w:rsidRPr="00DC0AA6">
        <w:rPr>
          <w:i/>
        </w:rPr>
        <w:t>titre</w:t>
      </w:r>
      <w:proofErr w:type="spellEnd"/>
      <w:proofErr w:type="gramStart"/>
      <w:r w:rsidRPr="00DC0AA6">
        <w:rPr>
          <w:i/>
        </w:rPr>
        <w:t>..</w:t>
      </w:r>
      <w:proofErr w:type="gramEnd"/>
      <w:r w:rsidRPr="00DC0AA6">
        <w:rPr>
          <w:i/>
        </w:rPr>
        <w:t xml:space="preserve"> ..½mk</w:t>
      </w:r>
    </w:p>
    <w:p w:rsidR="00E64C8D" w:rsidRPr="00DC0AA6" w:rsidRDefault="00E64C8D" w:rsidP="00E64C8D">
      <w:pPr>
        <w:ind w:left="720"/>
        <w:rPr>
          <w:i/>
        </w:rPr>
      </w:pPr>
      <w:r w:rsidRPr="00DC0AA6">
        <w:rPr>
          <w:i/>
        </w:rPr>
        <w:t xml:space="preserve">• If outside of ±0.2 of T. averaged </w:t>
      </w:r>
      <w:proofErr w:type="spellStart"/>
      <w:r w:rsidRPr="00DC0AA6">
        <w:rPr>
          <w:i/>
        </w:rPr>
        <w:t>titre</w:t>
      </w:r>
      <w:proofErr w:type="spellEnd"/>
      <w:r w:rsidRPr="00DC0AA6">
        <w:rPr>
          <w:i/>
        </w:rPr>
        <w:t xml:space="preserve"> 0mk</w:t>
      </w:r>
    </w:p>
    <w:p w:rsidR="00E64C8D" w:rsidRPr="00DC0AA6" w:rsidRDefault="00E64C8D" w:rsidP="00E64C8D">
      <w:pPr>
        <w:rPr>
          <w:b/>
          <w:i/>
        </w:rPr>
      </w:pPr>
    </w:p>
    <w:p w:rsidR="00E64C8D" w:rsidRDefault="00E64C8D" w:rsidP="00E64C8D">
      <w:pPr>
        <w:rPr>
          <w:b/>
        </w:rPr>
      </w:pPr>
    </w:p>
    <w:p w:rsidR="009D7C6B" w:rsidRDefault="009D7C6B" w:rsidP="009D7C6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Average volume=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v1+v2+v3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  (transferred to table II as shown above)</w:t>
      </w:r>
    </w:p>
    <w:p w:rsidR="009D7C6B" w:rsidRPr="002528E0" w:rsidRDefault="009D7C6B" w:rsidP="009D7C6B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2528E0">
        <w:rPr>
          <w:rFonts w:ascii="Times New Roman" w:hAnsi="Times New Roman" w:cs="Times New Roman"/>
          <w:b/>
          <w:sz w:val="20"/>
          <w:szCs w:val="20"/>
        </w:rPr>
        <w:t>Calculations</w:t>
      </w:r>
    </w:p>
    <w:p w:rsidR="00E64C8D" w:rsidRPr="007C56A6" w:rsidRDefault="00422F65" w:rsidP="009D7C6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I) </w:t>
      </w:r>
      <w:r w:rsidR="00E64C8D" w:rsidRPr="007C56A6">
        <w:rPr>
          <w:rFonts w:ascii="Times New Roman" w:hAnsi="Times New Roman" w:cs="Times New Roman"/>
          <w:sz w:val="20"/>
          <w:szCs w:val="20"/>
        </w:rPr>
        <w:t>No of moles</w:t>
      </w:r>
      <w:r w:rsidRPr="00422F65">
        <w:rPr>
          <w:rFonts w:ascii="Times New Roman" w:hAnsi="Times New Roman" w:cs="Times New Roman"/>
          <w:sz w:val="20"/>
          <w:szCs w:val="20"/>
        </w:rPr>
        <w:t xml:space="preserve"> </w:t>
      </w:r>
      <w:r w:rsidRPr="007C56A6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Pr="007C56A6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OH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56A6">
        <w:rPr>
          <w:rFonts w:ascii="Times New Roman" w:hAnsi="Times New Roman" w:cs="Times New Roman"/>
          <w:sz w:val="20"/>
          <w:szCs w:val="20"/>
        </w:rPr>
        <w:t>in 25 cm</w:t>
      </w:r>
      <w:r w:rsidRPr="007C56A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C56A6">
        <w:rPr>
          <w:rFonts w:ascii="Times New Roman" w:hAnsi="Times New Roman" w:cs="Times New Roman"/>
          <w:sz w:val="20"/>
          <w:szCs w:val="20"/>
        </w:rPr>
        <w:t xml:space="preserve"> of solution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4C8D" w:rsidRPr="007C56A6">
        <w:rPr>
          <w:rFonts w:ascii="Times New Roman" w:hAnsi="Times New Roman" w:cs="Times New Roman"/>
          <w:sz w:val="20"/>
          <w:szCs w:val="20"/>
        </w:rPr>
        <w:t xml:space="preserve"> = molarity x volume /1,000</w:t>
      </w:r>
    </w:p>
    <w:p w:rsidR="00E64C8D" w:rsidRPr="007C56A6" w:rsidRDefault="009D7C6B" w:rsidP="00E64C8D">
      <w:pPr>
        <w:pStyle w:val="ListParagraph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= 0. 3</w:t>
      </w:r>
      <w:r w:rsidR="00E04678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proofErr w:type="gramStart"/>
      <w:r w:rsidR="00E04678">
        <w:rPr>
          <w:rFonts w:ascii="Times New Roman" w:hAnsi="Times New Roman" w:cs="Times New Roman"/>
          <w:sz w:val="20"/>
          <w:szCs w:val="20"/>
        </w:rPr>
        <w:t>ans</w:t>
      </w:r>
      <w:proofErr w:type="spellEnd"/>
      <w:r w:rsidR="00E0467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E64C8D" w:rsidRPr="007C56A6">
        <w:rPr>
          <w:rFonts w:ascii="Times New Roman" w:hAnsi="Times New Roman" w:cs="Times New Roman"/>
          <w:sz w:val="20"/>
          <w:szCs w:val="20"/>
        </w:rPr>
        <w:t>a</w:t>
      </w:r>
      <w:r w:rsidR="00E04678">
        <w:rPr>
          <w:rFonts w:ascii="Times New Roman" w:hAnsi="Times New Roman" w:cs="Times New Roman"/>
          <w:sz w:val="20"/>
          <w:szCs w:val="20"/>
        </w:rPr>
        <w:t>)</w:t>
      </w:r>
      <w:r w:rsidR="00E64C8D" w:rsidRPr="007C56A6">
        <w:rPr>
          <w:rFonts w:ascii="Times New Roman" w:hAnsi="Times New Roman" w:cs="Times New Roman"/>
          <w:sz w:val="20"/>
          <w:szCs w:val="20"/>
        </w:rPr>
        <w:t xml:space="preserve"> /1000</w:t>
      </w:r>
      <w:r w:rsidR="000339D8" w:rsidRPr="00ED08E6">
        <w:rPr>
          <w:rFonts w:ascii="Times New Roman" w:hAnsi="Times New Roman" w:cs="Times New Roman"/>
          <w:b/>
          <w:i/>
          <w:sz w:val="24"/>
          <w:szCs w:val="24"/>
        </w:rPr>
        <w:sym w:font="Wingdings 2" w:char="F050"/>
      </w:r>
      <w:r w:rsidR="000339D8" w:rsidRPr="00ED08E6">
        <w:rPr>
          <w:b/>
          <w:i/>
          <w:sz w:val="24"/>
          <w:szCs w:val="24"/>
        </w:rPr>
        <w:t xml:space="preserve"> ½ </w:t>
      </w:r>
      <w:r w:rsidR="000339D8" w:rsidRPr="00ED08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339D8" w:rsidRPr="00ED08E6">
        <w:rPr>
          <w:rFonts w:ascii="Times New Roman" w:hAnsi="Times New Roman" w:cs="Times New Roman"/>
          <w:b/>
          <w:i/>
          <w:sz w:val="24"/>
          <w:szCs w:val="24"/>
        </w:rPr>
        <w:t>mk</w:t>
      </w:r>
      <w:proofErr w:type="spellEnd"/>
      <w:r w:rsidR="00E64C8D" w:rsidRPr="007C56A6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="00E64C8D" w:rsidRPr="007C56A6">
        <w:rPr>
          <w:rFonts w:ascii="Times New Roman" w:hAnsi="Times New Roman" w:cs="Times New Roman"/>
          <w:sz w:val="20"/>
          <w:szCs w:val="20"/>
        </w:rPr>
        <w:t>ans</w:t>
      </w:r>
      <w:proofErr w:type="spellEnd"/>
      <w:r w:rsidR="00E64C8D" w:rsidRPr="007C56A6">
        <w:rPr>
          <w:rFonts w:ascii="Times New Roman" w:hAnsi="Times New Roman" w:cs="Times New Roman"/>
          <w:sz w:val="20"/>
          <w:szCs w:val="20"/>
        </w:rPr>
        <w:t xml:space="preserve"> </w:t>
      </w:r>
      <w:r w:rsidR="000339D8" w:rsidRPr="00ED08E6">
        <w:rPr>
          <w:rFonts w:ascii="Times New Roman" w:hAnsi="Times New Roman" w:cs="Times New Roman"/>
          <w:b/>
          <w:i/>
          <w:sz w:val="24"/>
          <w:szCs w:val="24"/>
        </w:rPr>
        <w:sym w:font="Wingdings 2" w:char="F050"/>
      </w:r>
      <w:r w:rsidR="000339D8" w:rsidRPr="00ED08E6">
        <w:rPr>
          <w:b/>
          <w:i/>
          <w:sz w:val="24"/>
          <w:szCs w:val="24"/>
        </w:rPr>
        <w:t xml:space="preserve"> ½ </w:t>
      </w:r>
      <w:r w:rsidR="000339D8" w:rsidRPr="00ED08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339D8" w:rsidRPr="00ED08E6">
        <w:rPr>
          <w:rFonts w:ascii="Times New Roman" w:hAnsi="Times New Roman" w:cs="Times New Roman"/>
          <w:b/>
          <w:i/>
          <w:sz w:val="24"/>
          <w:szCs w:val="24"/>
        </w:rPr>
        <w:t>mk</w:t>
      </w:r>
      <w:proofErr w:type="spellEnd"/>
    </w:p>
    <w:p w:rsidR="00E64C8D" w:rsidRDefault="00422F65" w:rsidP="00E64C8D">
      <w:pPr>
        <w:pStyle w:val="ListParagraph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II</w:t>
      </w:r>
      <w:r w:rsidR="00E64C8D" w:rsidRPr="007C56A6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 No of moles of dibasic acid used</w:t>
      </w:r>
    </w:p>
    <w:p w:rsidR="00422F65" w:rsidRPr="007C56A6" w:rsidRDefault="00422F65" w:rsidP="00E64C8D">
      <w:pPr>
        <w:pStyle w:val="ListParagraph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Mole ratio = 2: 1</w:t>
      </w:r>
    </w:p>
    <w:p w:rsidR="00E64C8D" w:rsidRPr="007C56A6" w:rsidRDefault="00E64C8D" w:rsidP="00E64C8D">
      <w:pPr>
        <w:pStyle w:val="ListParagraph"/>
        <w:spacing w:after="0"/>
        <w:ind w:left="0"/>
        <w:rPr>
          <w:rFonts w:ascii="Times New Roman" w:hAnsi="Times New Roman" w:cs="Times New Roman"/>
          <w:sz w:val="20"/>
          <w:szCs w:val="20"/>
          <w:lang w:val="fr-FR"/>
        </w:rPr>
      </w:pPr>
      <w:r w:rsidRPr="007C56A6">
        <w:rPr>
          <w:rFonts w:ascii="Times New Roman" w:hAnsi="Times New Roman" w:cs="Times New Roman"/>
          <w:sz w:val="20"/>
          <w:szCs w:val="20"/>
        </w:rPr>
        <w:tab/>
      </w:r>
      <w:r w:rsidRPr="007C56A6">
        <w:rPr>
          <w:rFonts w:ascii="Times New Roman" w:hAnsi="Times New Roman" w:cs="Times New Roman"/>
          <w:sz w:val="20"/>
          <w:szCs w:val="20"/>
        </w:rPr>
        <w:tab/>
      </w:r>
      <w:r w:rsidR="00E04678">
        <w:rPr>
          <w:rFonts w:ascii="Times New Roman" w:hAnsi="Times New Roman" w:cs="Times New Roman"/>
          <w:sz w:val="20"/>
          <w:szCs w:val="20"/>
          <w:lang w:val="fr-FR"/>
        </w:rPr>
        <w:t xml:space="preserve">= ½ x ans </w:t>
      </w:r>
      <w:r w:rsidR="003B63C3" w:rsidRPr="00ED08E6">
        <w:rPr>
          <w:rFonts w:ascii="Times New Roman" w:hAnsi="Times New Roman" w:cs="Times New Roman"/>
          <w:b/>
          <w:i/>
          <w:sz w:val="24"/>
          <w:szCs w:val="24"/>
        </w:rPr>
        <w:sym w:font="Wingdings 2" w:char="F050"/>
      </w:r>
      <w:r w:rsidR="003B63C3" w:rsidRPr="00ED08E6">
        <w:rPr>
          <w:b/>
          <w:i/>
          <w:sz w:val="24"/>
          <w:szCs w:val="24"/>
        </w:rPr>
        <w:t xml:space="preserve"> ½ </w:t>
      </w:r>
      <w:r w:rsidR="003B63C3" w:rsidRPr="00ED08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B63C3" w:rsidRPr="00ED08E6">
        <w:rPr>
          <w:rFonts w:ascii="Times New Roman" w:hAnsi="Times New Roman" w:cs="Times New Roman"/>
          <w:b/>
          <w:i/>
          <w:sz w:val="24"/>
          <w:szCs w:val="24"/>
        </w:rPr>
        <w:t>mk</w:t>
      </w:r>
      <w:proofErr w:type="spellEnd"/>
      <w:r w:rsidR="003B63C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E04678">
        <w:rPr>
          <w:rFonts w:ascii="Times New Roman" w:hAnsi="Times New Roman" w:cs="Times New Roman"/>
          <w:sz w:val="20"/>
          <w:szCs w:val="20"/>
          <w:lang w:val="fr-FR"/>
        </w:rPr>
        <w:t xml:space="preserve">= Ans </w:t>
      </w:r>
      <w:r w:rsidR="003B63C3" w:rsidRPr="00ED08E6">
        <w:rPr>
          <w:rFonts w:ascii="Times New Roman" w:hAnsi="Times New Roman" w:cs="Times New Roman"/>
          <w:b/>
          <w:i/>
          <w:sz w:val="24"/>
          <w:szCs w:val="24"/>
        </w:rPr>
        <w:sym w:font="Wingdings 2" w:char="F050"/>
      </w:r>
      <w:r w:rsidR="003B63C3" w:rsidRPr="00ED08E6">
        <w:rPr>
          <w:b/>
          <w:i/>
          <w:sz w:val="24"/>
          <w:szCs w:val="24"/>
        </w:rPr>
        <w:t xml:space="preserve"> ½ </w:t>
      </w:r>
      <w:r w:rsidR="003B63C3" w:rsidRPr="00ED08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B63C3" w:rsidRPr="00ED08E6">
        <w:rPr>
          <w:rFonts w:ascii="Times New Roman" w:hAnsi="Times New Roman" w:cs="Times New Roman"/>
          <w:b/>
          <w:i/>
          <w:sz w:val="24"/>
          <w:szCs w:val="24"/>
        </w:rPr>
        <w:t>mk</w:t>
      </w:r>
      <w:proofErr w:type="spellEnd"/>
    </w:p>
    <w:p w:rsidR="00B21D2F" w:rsidRDefault="00E64C8D" w:rsidP="00E64C8D">
      <w:pPr>
        <w:rPr>
          <w:lang w:val="fr-FR"/>
        </w:rPr>
      </w:pPr>
      <w:r w:rsidRPr="007C56A6">
        <w:rPr>
          <w:lang w:val="fr-FR"/>
        </w:rPr>
        <w:lastRenderedPageBreak/>
        <w:tab/>
      </w:r>
    </w:p>
    <w:p w:rsidR="00E04678" w:rsidRDefault="00B21D2F" w:rsidP="00E64C8D">
      <w:pPr>
        <w:rPr>
          <w:lang w:val="fr-FR"/>
        </w:rPr>
      </w:pPr>
      <w:r>
        <w:rPr>
          <w:lang w:val="fr-FR"/>
        </w:rPr>
        <w:t xml:space="preserve">              </w:t>
      </w:r>
      <w:r w:rsidR="00422F65">
        <w:rPr>
          <w:lang w:val="fr-FR"/>
        </w:rPr>
        <w:t xml:space="preserve"> III</w:t>
      </w:r>
      <w:r w:rsidR="00E64C8D" w:rsidRPr="007C56A6">
        <w:rPr>
          <w:lang w:val="fr-FR"/>
        </w:rPr>
        <w:t>.</w:t>
      </w:r>
      <w:r w:rsidR="00422F65">
        <w:rPr>
          <w:lang w:val="fr-FR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color w:val="auto"/>
                <w:kern w:val="0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100 x ans ii (II)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 xml:space="preserve">ans (i) </m:t>
            </m:r>
          </m:den>
        </m:f>
      </m:oMath>
      <w:r w:rsidR="00422F65">
        <w:rPr>
          <w:rFonts w:eastAsiaTheme="minorEastAsia"/>
        </w:rPr>
        <w:t xml:space="preserve">   </w:t>
      </w:r>
      <w:r>
        <w:rPr>
          <w:lang w:val="fr-FR"/>
        </w:rPr>
        <w:t xml:space="preserve"> </w:t>
      </w:r>
      <w:r w:rsidR="003B63C3" w:rsidRPr="00ED08E6">
        <w:rPr>
          <w:b/>
          <w:i/>
          <w:sz w:val="24"/>
          <w:szCs w:val="24"/>
        </w:rPr>
        <w:sym w:font="Wingdings 2" w:char="F050"/>
      </w:r>
      <w:r w:rsidR="003B63C3" w:rsidRPr="00ED08E6">
        <w:rPr>
          <w:b/>
          <w:i/>
          <w:sz w:val="24"/>
          <w:szCs w:val="24"/>
        </w:rPr>
        <w:t xml:space="preserve"> ½  </w:t>
      </w:r>
      <w:proofErr w:type="spellStart"/>
      <w:r w:rsidR="003B63C3" w:rsidRPr="00ED08E6">
        <w:rPr>
          <w:b/>
          <w:i/>
          <w:sz w:val="24"/>
          <w:szCs w:val="24"/>
        </w:rPr>
        <w:t>mk</w:t>
      </w:r>
      <w:proofErr w:type="spellEnd"/>
      <w:r w:rsidR="003B63C3">
        <w:rPr>
          <w:lang w:val="fr-FR"/>
        </w:rPr>
        <w:t xml:space="preserve"> </w:t>
      </w:r>
      <w:r>
        <w:rPr>
          <w:lang w:val="fr-FR"/>
        </w:rPr>
        <w:t>= ans</w:t>
      </w:r>
      <w:r w:rsidR="003B63C3" w:rsidRPr="00ED08E6">
        <w:rPr>
          <w:b/>
          <w:i/>
          <w:sz w:val="24"/>
          <w:szCs w:val="24"/>
        </w:rPr>
        <w:sym w:font="Wingdings 2" w:char="F050"/>
      </w:r>
      <w:r w:rsidR="003B63C3" w:rsidRPr="00ED08E6">
        <w:rPr>
          <w:b/>
          <w:i/>
          <w:sz w:val="24"/>
          <w:szCs w:val="24"/>
        </w:rPr>
        <w:t xml:space="preserve"> ½  </w:t>
      </w:r>
      <w:proofErr w:type="spellStart"/>
      <w:r w:rsidR="003B63C3" w:rsidRPr="00ED08E6">
        <w:rPr>
          <w:b/>
          <w:i/>
          <w:sz w:val="24"/>
          <w:szCs w:val="24"/>
        </w:rPr>
        <w:t>mk</w:t>
      </w:r>
      <w:proofErr w:type="spellEnd"/>
    </w:p>
    <w:p w:rsidR="00E04678" w:rsidRDefault="00E04678" w:rsidP="00E64C8D">
      <w:pPr>
        <w:rPr>
          <w:lang w:val="fr-FR"/>
        </w:rPr>
      </w:pPr>
    </w:p>
    <w:p w:rsidR="00E64C8D" w:rsidRPr="00E236F6" w:rsidRDefault="00E236F6" w:rsidP="00E236F6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 xml:space="preserve">I) </w:t>
      </w:r>
      <w:r w:rsidR="00B21D2F" w:rsidRPr="00E236F6">
        <w:rPr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4.5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 xml:space="preserve">ans ii (II) </m:t>
            </m:r>
          </m:den>
        </m:f>
      </m:oMath>
      <w:r w:rsidR="003B63C3" w:rsidRPr="00ED08E6">
        <w:rPr>
          <w:b/>
          <w:i/>
          <w:sz w:val="24"/>
          <w:szCs w:val="24"/>
        </w:rPr>
        <w:sym w:font="Wingdings 2" w:char="F050"/>
      </w:r>
      <w:r w:rsidR="003B63C3" w:rsidRPr="00E236F6">
        <w:rPr>
          <w:b/>
          <w:i/>
          <w:sz w:val="24"/>
          <w:szCs w:val="24"/>
        </w:rPr>
        <w:t xml:space="preserve"> ½  </w:t>
      </w:r>
      <w:proofErr w:type="spellStart"/>
      <w:r w:rsidR="003B63C3" w:rsidRPr="00E236F6">
        <w:rPr>
          <w:b/>
          <w:i/>
          <w:sz w:val="24"/>
          <w:szCs w:val="24"/>
        </w:rPr>
        <w:t>mk</w:t>
      </w:r>
      <w:proofErr w:type="spellEnd"/>
    </w:p>
    <w:p w:rsidR="00E64C8D" w:rsidRPr="003B63C3" w:rsidRDefault="00E64C8D" w:rsidP="003B63C3">
      <w:r w:rsidRPr="007C56A6">
        <w:rPr>
          <w:lang w:val="fr-FR"/>
        </w:rPr>
        <w:tab/>
      </w:r>
      <w:r w:rsidR="00B21D2F">
        <w:rPr>
          <w:lang w:val="fr-FR"/>
        </w:rPr>
        <w:t xml:space="preserve">         </w:t>
      </w:r>
      <w:r w:rsidRPr="007C56A6">
        <w:t xml:space="preserve">= final </w:t>
      </w:r>
      <w:proofErr w:type="spellStart"/>
      <w:r w:rsidRPr="007C56A6">
        <w:t>ans</w:t>
      </w:r>
      <w:proofErr w:type="spellEnd"/>
      <w:r w:rsidR="00B21D2F">
        <w:t xml:space="preserve"> </w:t>
      </w:r>
      <w:r w:rsidR="00E236F6">
        <w:t xml:space="preserve"> </w:t>
      </w:r>
      <w:r w:rsidR="003B63C3" w:rsidRPr="00ED08E6">
        <w:rPr>
          <w:b/>
          <w:i/>
          <w:sz w:val="24"/>
          <w:szCs w:val="24"/>
        </w:rPr>
        <w:sym w:font="Wingdings 2" w:char="F050"/>
      </w:r>
      <w:r w:rsidR="003B63C3" w:rsidRPr="00ED08E6">
        <w:rPr>
          <w:b/>
          <w:i/>
          <w:sz w:val="24"/>
          <w:szCs w:val="24"/>
        </w:rPr>
        <w:t xml:space="preserve"> </w:t>
      </w:r>
      <w:proofErr w:type="gramStart"/>
      <w:r w:rsidR="003B63C3" w:rsidRPr="00ED08E6">
        <w:rPr>
          <w:b/>
          <w:i/>
          <w:sz w:val="24"/>
          <w:szCs w:val="24"/>
        </w:rPr>
        <w:t xml:space="preserve">½  </w:t>
      </w:r>
      <w:proofErr w:type="spellStart"/>
      <w:r w:rsidR="003B63C3" w:rsidRPr="00ED08E6">
        <w:rPr>
          <w:b/>
          <w:i/>
          <w:sz w:val="24"/>
          <w:szCs w:val="24"/>
        </w:rPr>
        <w:t>mk</w:t>
      </w:r>
      <w:proofErr w:type="spellEnd"/>
      <w:proofErr w:type="gramEnd"/>
    </w:p>
    <w:p w:rsidR="00422F65" w:rsidRDefault="00422F65" w:rsidP="00B21D2F">
      <w:pPr>
        <w:rPr>
          <w:b/>
        </w:rPr>
      </w:pPr>
    </w:p>
    <w:p w:rsidR="00422F65" w:rsidRDefault="00E236F6" w:rsidP="00B21D2F">
      <w:pPr>
        <w:rPr>
          <w:b/>
        </w:rPr>
      </w:pPr>
      <w:r>
        <w:rPr>
          <w:b/>
        </w:rPr>
        <w:t xml:space="preserve">         II)       2 + X</w:t>
      </w:r>
      <w:r w:rsidR="00422F65">
        <w:rPr>
          <w:b/>
        </w:rPr>
        <w:t>+ 2(18</w:t>
      </w:r>
      <w:proofErr w:type="gramStart"/>
      <w:r w:rsidR="00422F65">
        <w:rPr>
          <w:b/>
        </w:rPr>
        <w:t>)</w:t>
      </w:r>
      <w:r>
        <w:rPr>
          <w:b/>
        </w:rPr>
        <w:t xml:space="preserve"> </w:t>
      </w:r>
      <w:r w:rsidR="00422F65">
        <w:rPr>
          <w:b/>
        </w:rPr>
        <w:t xml:space="preserve"> </w:t>
      </w:r>
      <w:r>
        <w:rPr>
          <w:b/>
        </w:rPr>
        <w:t>=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Ans</w:t>
      </w:r>
      <w:proofErr w:type="spellEnd"/>
      <w:r>
        <w:rPr>
          <w:b/>
        </w:rPr>
        <w:t xml:space="preserve"> ii (III)</w:t>
      </w:r>
      <w:r w:rsidRPr="00E236F6">
        <w:rPr>
          <w:b/>
          <w:i/>
          <w:sz w:val="24"/>
          <w:szCs w:val="24"/>
        </w:rPr>
        <w:t xml:space="preserve"> </w:t>
      </w:r>
      <w:r w:rsidRPr="00ED08E6">
        <w:rPr>
          <w:b/>
          <w:i/>
          <w:sz w:val="24"/>
          <w:szCs w:val="24"/>
        </w:rPr>
        <w:sym w:font="Wingdings 2" w:char="F050"/>
      </w:r>
      <w:r w:rsidRPr="00E236F6">
        <w:rPr>
          <w:b/>
          <w:i/>
          <w:sz w:val="24"/>
          <w:szCs w:val="24"/>
        </w:rPr>
        <w:t xml:space="preserve"> ½  </w:t>
      </w:r>
      <w:proofErr w:type="spellStart"/>
      <w:r w:rsidRPr="00E236F6">
        <w:rPr>
          <w:b/>
          <w:i/>
          <w:sz w:val="24"/>
          <w:szCs w:val="24"/>
        </w:rPr>
        <w:t>mk</w:t>
      </w:r>
      <w:proofErr w:type="spellEnd"/>
    </w:p>
    <w:p w:rsidR="00E236F6" w:rsidRDefault="00E236F6" w:rsidP="00B21D2F">
      <w:pPr>
        <w:rPr>
          <w:b/>
        </w:rPr>
      </w:pPr>
      <w:r>
        <w:rPr>
          <w:b/>
        </w:rPr>
        <w:t xml:space="preserve">                             X = </w:t>
      </w:r>
      <w:proofErr w:type="spellStart"/>
      <w:r>
        <w:rPr>
          <w:b/>
        </w:rPr>
        <w:t>Ans</w:t>
      </w:r>
      <w:proofErr w:type="spellEnd"/>
      <w:r>
        <w:rPr>
          <w:b/>
        </w:rPr>
        <w:t xml:space="preserve"> ii (III) - 38</w:t>
      </w:r>
      <w:r w:rsidRPr="00ED08E6">
        <w:rPr>
          <w:b/>
          <w:i/>
          <w:sz w:val="24"/>
          <w:szCs w:val="24"/>
        </w:rPr>
        <w:sym w:font="Wingdings 2" w:char="F050"/>
      </w:r>
      <w:r w:rsidRPr="00E236F6">
        <w:rPr>
          <w:b/>
          <w:i/>
          <w:sz w:val="24"/>
          <w:szCs w:val="24"/>
        </w:rPr>
        <w:t xml:space="preserve"> </w:t>
      </w:r>
      <w:proofErr w:type="gramStart"/>
      <w:r w:rsidRPr="00E236F6">
        <w:rPr>
          <w:b/>
          <w:i/>
          <w:sz w:val="24"/>
          <w:szCs w:val="24"/>
        </w:rPr>
        <w:t xml:space="preserve">½  </w:t>
      </w:r>
      <w:proofErr w:type="spellStart"/>
      <w:r w:rsidRPr="00E236F6">
        <w:rPr>
          <w:b/>
          <w:i/>
          <w:sz w:val="24"/>
          <w:szCs w:val="24"/>
        </w:rPr>
        <w:t>mk</w:t>
      </w:r>
      <w:proofErr w:type="spellEnd"/>
      <w:proofErr w:type="gramEnd"/>
    </w:p>
    <w:p w:rsidR="00E236F6" w:rsidRDefault="00E236F6" w:rsidP="00B21D2F">
      <w:pPr>
        <w:spacing w:line="276" w:lineRule="auto"/>
      </w:pPr>
    </w:p>
    <w:p w:rsidR="00E236F6" w:rsidRDefault="00E236F6" w:rsidP="00B21D2F">
      <w:pPr>
        <w:spacing w:line="276" w:lineRule="auto"/>
      </w:pPr>
    </w:p>
    <w:p w:rsidR="00C95C8D" w:rsidRPr="00C95C8D" w:rsidRDefault="00C95C8D" w:rsidP="00C95C8D">
      <w:pPr>
        <w:spacing w:after="200" w:line="360" w:lineRule="auto"/>
        <w:ind w:left="360" w:hanging="360"/>
        <w:rPr>
          <w:color w:val="auto"/>
          <w:kern w:val="0"/>
          <w:sz w:val="24"/>
          <w:szCs w:val="24"/>
        </w:rPr>
      </w:pPr>
      <w:r w:rsidRPr="00C95C8D">
        <w:rPr>
          <w:rFonts w:eastAsiaTheme="minorHAnsi"/>
          <w:color w:val="auto"/>
          <w:kern w:val="0"/>
          <w:sz w:val="22"/>
          <w:szCs w:val="22"/>
        </w:rPr>
        <w:t xml:space="preserve">2. </w:t>
      </w:r>
      <w:r w:rsidRPr="00C95C8D">
        <w:rPr>
          <w:color w:val="auto"/>
          <w:kern w:val="0"/>
          <w:sz w:val="24"/>
          <w:szCs w:val="24"/>
        </w:rPr>
        <w:t xml:space="preserve"> You are provided with </w:t>
      </w:r>
      <w:r w:rsidRPr="00C95C8D">
        <w:rPr>
          <w:b/>
          <w:color w:val="auto"/>
          <w:kern w:val="0"/>
          <w:sz w:val="24"/>
          <w:szCs w:val="24"/>
        </w:rPr>
        <w:t xml:space="preserve">solid E </w:t>
      </w:r>
      <w:r w:rsidRPr="00C95C8D">
        <w:rPr>
          <w:color w:val="auto"/>
          <w:kern w:val="0"/>
          <w:sz w:val="24"/>
          <w:szCs w:val="24"/>
        </w:rPr>
        <w:t xml:space="preserve">containing two </w:t>
      </w:r>
      <w:proofErr w:type="spellStart"/>
      <w:r w:rsidRPr="00C95C8D">
        <w:rPr>
          <w:color w:val="auto"/>
          <w:kern w:val="0"/>
          <w:sz w:val="24"/>
          <w:szCs w:val="24"/>
        </w:rPr>
        <w:t>cations</w:t>
      </w:r>
      <w:proofErr w:type="spellEnd"/>
      <w:r w:rsidRPr="00C95C8D">
        <w:rPr>
          <w:color w:val="auto"/>
          <w:kern w:val="0"/>
          <w:sz w:val="24"/>
          <w:szCs w:val="24"/>
        </w:rPr>
        <w:t xml:space="preserve"> and one anion. Carry out the tests given and record your observations and deductions in the space provided.</w:t>
      </w:r>
    </w:p>
    <w:p w:rsidR="00C95C8D" w:rsidRPr="00C95C8D" w:rsidRDefault="00C95C8D" w:rsidP="00C95C8D">
      <w:pPr>
        <w:tabs>
          <w:tab w:val="left" w:pos="360"/>
        </w:tabs>
        <w:ind w:left="360" w:hanging="360"/>
        <w:rPr>
          <w:sz w:val="24"/>
          <w:szCs w:val="24"/>
        </w:rPr>
      </w:pPr>
      <w:r w:rsidRPr="00C95C8D">
        <w:rPr>
          <w:sz w:val="24"/>
          <w:szCs w:val="24"/>
        </w:rPr>
        <w:t xml:space="preserve"> (a) Place half of solid </w:t>
      </w:r>
      <w:r w:rsidRPr="00C95C8D">
        <w:rPr>
          <w:b/>
          <w:sz w:val="24"/>
          <w:szCs w:val="24"/>
        </w:rPr>
        <w:t>E</w:t>
      </w:r>
      <w:r w:rsidRPr="00C95C8D">
        <w:rPr>
          <w:sz w:val="24"/>
          <w:szCs w:val="24"/>
        </w:rPr>
        <w:t xml:space="preserve"> in a clean dry test-tube and heat gently then strongly. Test any gases produced with both blue and red litmus papers. </w:t>
      </w:r>
    </w:p>
    <w:p w:rsidR="00C95C8D" w:rsidRPr="00C95C8D" w:rsidRDefault="00C95C8D" w:rsidP="00C95C8D">
      <w:pPr>
        <w:tabs>
          <w:tab w:val="left" w:pos="720"/>
        </w:tabs>
        <w:ind w:left="720" w:hanging="720"/>
      </w:pPr>
    </w:p>
    <w:p w:rsidR="00C95C8D" w:rsidRPr="00C95C8D" w:rsidRDefault="00C95C8D" w:rsidP="00C95C8D">
      <w:pPr>
        <w:tabs>
          <w:tab w:val="left" w:pos="720"/>
        </w:tabs>
        <w:ind w:left="720" w:hanging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5068"/>
      </w:tblGrid>
      <w:tr w:rsidR="00C95C8D" w:rsidRPr="00C95C8D" w:rsidTr="00370E8A">
        <w:trPr>
          <w:jc w:val="center"/>
        </w:trPr>
        <w:tc>
          <w:tcPr>
            <w:tcW w:w="4608" w:type="dxa"/>
          </w:tcPr>
          <w:p w:rsidR="00C95C8D" w:rsidRPr="00C95C8D" w:rsidRDefault="00C95C8D" w:rsidP="00C95C8D">
            <w:pPr>
              <w:spacing w:line="36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>Observation</w:t>
            </w:r>
          </w:p>
        </w:tc>
        <w:tc>
          <w:tcPr>
            <w:tcW w:w="5199" w:type="dxa"/>
          </w:tcPr>
          <w:p w:rsidR="00C95C8D" w:rsidRPr="00C95C8D" w:rsidRDefault="00C95C8D" w:rsidP="00C95C8D">
            <w:pPr>
              <w:spacing w:line="36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>Deductions</w:t>
            </w:r>
          </w:p>
        </w:tc>
      </w:tr>
      <w:tr w:rsidR="00C95C8D" w:rsidRPr="00C95C8D" w:rsidTr="00370E8A">
        <w:trPr>
          <w:jc w:val="center"/>
        </w:trPr>
        <w:tc>
          <w:tcPr>
            <w:tcW w:w="4608" w:type="dxa"/>
          </w:tcPr>
          <w:p w:rsidR="00C95C8D" w:rsidRPr="00C95C8D" w:rsidRDefault="00C95C8D" w:rsidP="00C95C8D">
            <w:pPr>
              <w:numPr>
                <w:ilvl w:val="0"/>
                <w:numId w:val="14"/>
              </w:numPr>
              <w:spacing w:after="200" w:line="360" w:lineRule="auto"/>
              <w:contextualSpacing/>
              <w:rPr>
                <w:i/>
                <w:color w:val="auto"/>
                <w:kern w:val="0"/>
                <w:sz w:val="24"/>
                <w:szCs w:val="24"/>
              </w:rPr>
            </w:pPr>
            <w:r w:rsidRPr="00C95C8D">
              <w:rPr>
                <w:i/>
                <w:color w:val="auto"/>
                <w:kern w:val="0"/>
                <w:sz w:val="24"/>
                <w:szCs w:val="24"/>
              </w:rPr>
              <w:t>Blue litmus remains blue</w:t>
            </w:r>
          </w:p>
          <w:p w:rsidR="00C95C8D" w:rsidRPr="00C95C8D" w:rsidRDefault="00C95C8D" w:rsidP="00C95C8D">
            <w:pPr>
              <w:numPr>
                <w:ilvl w:val="0"/>
                <w:numId w:val="14"/>
              </w:numPr>
              <w:spacing w:after="200" w:line="360" w:lineRule="auto"/>
              <w:contextualSpacing/>
              <w:rPr>
                <w:i/>
                <w:color w:val="auto"/>
                <w:kern w:val="0"/>
                <w:sz w:val="24"/>
                <w:szCs w:val="24"/>
              </w:rPr>
            </w:pPr>
            <w:r w:rsidRPr="00C95C8D">
              <w:rPr>
                <w:i/>
                <w:color w:val="auto"/>
                <w:kern w:val="0"/>
                <w:sz w:val="24"/>
                <w:szCs w:val="24"/>
              </w:rPr>
              <w:t>Red litmus turns blue</w:t>
            </w:r>
            <w:r w:rsidR="002528E0"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="002528E0" w:rsidRPr="00C95C8D">
              <w:rPr>
                <w:b/>
                <w:i/>
                <w:sz w:val="24"/>
                <w:szCs w:val="24"/>
              </w:rPr>
              <w:t xml:space="preserve"> ½  </w:t>
            </w:r>
            <w:proofErr w:type="spellStart"/>
            <w:r w:rsidR="002528E0"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numPr>
                <w:ilvl w:val="0"/>
                <w:numId w:val="14"/>
              </w:numPr>
              <w:spacing w:after="200" w:line="360" w:lineRule="auto"/>
              <w:contextualSpacing/>
              <w:rPr>
                <w:i/>
                <w:color w:val="auto"/>
                <w:kern w:val="0"/>
                <w:sz w:val="24"/>
                <w:szCs w:val="24"/>
              </w:rPr>
            </w:pPr>
            <w:proofErr w:type="spellStart"/>
            <w:r w:rsidRPr="00C95C8D">
              <w:rPr>
                <w:i/>
                <w:color w:val="auto"/>
                <w:kern w:val="0"/>
                <w:sz w:val="24"/>
                <w:szCs w:val="24"/>
              </w:rPr>
              <w:t>Colourless</w:t>
            </w:r>
            <w:proofErr w:type="spellEnd"/>
            <w:r w:rsidRPr="00C95C8D">
              <w:rPr>
                <w:i/>
                <w:color w:val="auto"/>
                <w:kern w:val="0"/>
                <w:sz w:val="24"/>
                <w:szCs w:val="24"/>
              </w:rPr>
              <w:t xml:space="preserve"> liquid forms on cooler parts</w:t>
            </w:r>
            <w:r w:rsidR="002528E0"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="002528E0" w:rsidRPr="00C95C8D">
              <w:rPr>
                <w:b/>
                <w:i/>
                <w:sz w:val="24"/>
                <w:szCs w:val="24"/>
              </w:rPr>
              <w:t xml:space="preserve"> ½  </w:t>
            </w:r>
            <w:proofErr w:type="spellStart"/>
            <w:r w:rsidR="002528E0"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numPr>
                <w:ilvl w:val="0"/>
                <w:numId w:val="14"/>
              </w:numPr>
              <w:spacing w:after="200" w:line="360" w:lineRule="auto"/>
              <w:contextualSpacing/>
              <w:rPr>
                <w:i/>
                <w:color w:val="auto"/>
                <w:kern w:val="0"/>
                <w:sz w:val="24"/>
                <w:szCs w:val="24"/>
              </w:rPr>
            </w:pPr>
            <w:r w:rsidRPr="00C95C8D">
              <w:rPr>
                <w:i/>
                <w:color w:val="auto"/>
                <w:kern w:val="0"/>
                <w:sz w:val="24"/>
                <w:szCs w:val="24"/>
              </w:rPr>
              <w:t>White residue</w:t>
            </w:r>
            <w:r w:rsidR="002528E0"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="002528E0" w:rsidRPr="00C95C8D">
              <w:rPr>
                <w:b/>
                <w:i/>
                <w:sz w:val="24"/>
                <w:szCs w:val="24"/>
              </w:rPr>
              <w:t xml:space="preserve"> ½  </w:t>
            </w:r>
            <w:proofErr w:type="spellStart"/>
            <w:r w:rsidR="002528E0"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360" w:lineRule="auto"/>
              <w:jc w:val="right"/>
              <w:rPr>
                <w:i/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i/>
                <w:color w:val="auto"/>
                <w:kern w:val="0"/>
                <w:sz w:val="24"/>
                <w:szCs w:val="24"/>
              </w:rPr>
            </w:pPr>
            <w:r w:rsidRPr="00C95C8D">
              <w:rPr>
                <w:i/>
                <w:color w:val="auto"/>
                <w:kern w:val="0"/>
                <w:sz w:val="24"/>
                <w:szCs w:val="24"/>
              </w:rPr>
              <w:t xml:space="preserve">( 2 </w:t>
            </w:r>
            <w:proofErr w:type="spellStart"/>
            <w:r w:rsidRPr="00C95C8D">
              <w:rPr>
                <w:i/>
                <w:color w:val="auto"/>
                <w:kern w:val="0"/>
                <w:sz w:val="24"/>
                <w:szCs w:val="24"/>
              </w:rPr>
              <w:t>mks</w:t>
            </w:r>
            <w:proofErr w:type="spellEnd"/>
            <w:r w:rsidRPr="00C95C8D">
              <w:rPr>
                <w:i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5199" w:type="dxa"/>
          </w:tcPr>
          <w:p w:rsidR="00C95C8D" w:rsidRPr="00C95C8D" w:rsidRDefault="00C95C8D" w:rsidP="00C95C8D">
            <w:pPr>
              <w:numPr>
                <w:ilvl w:val="0"/>
                <w:numId w:val="14"/>
              </w:numPr>
              <w:spacing w:after="200" w:line="360" w:lineRule="auto"/>
              <w:contextualSpacing/>
              <w:rPr>
                <w:i/>
                <w:color w:val="auto"/>
                <w:kern w:val="0"/>
                <w:sz w:val="24"/>
                <w:szCs w:val="24"/>
              </w:rPr>
            </w:pPr>
            <w:r w:rsidRPr="00C95C8D">
              <w:rPr>
                <w:i/>
                <w:color w:val="auto"/>
                <w:kern w:val="0"/>
                <w:sz w:val="24"/>
                <w:szCs w:val="24"/>
              </w:rPr>
              <w:t>NH</w:t>
            </w:r>
            <w:r w:rsidRPr="00C95C8D">
              <w:rPr>
                <w:i/>
                <w:color w:val="auto"/>
                <w:kern w:val="0"/>
                <w:sz w:val="24"/>
                <w:szCs w:val="24"/>
                <w:vertAlign w:val="subscript"/>
              </w:rPr>
              <w:t>4</w:t>
            </w:r>
            <w:r w:rsidRPr="00C95C8D">
              <w:rPr>
                <w:i/>
                <w:color w:val="auto"/>
                <w:kern w:val="0"/>
                <w:sz w:val="24"/>
                <w:szCs w:val="24"/>
                <w:vertAlign w:val="superscript"/>
              </w:rPr>
              <w:t>+</w:t>
            </w:r>
            <w:r w:rsidRPr="00C95C8D">
              <w:rPr>
                <w:i/>
                <w:color w:val="auto"/>
                <w:kern w:val="0"/>
                <w:sz w:val="24"/>
                <w:szCs w:val="24"/>
              </w:rPr>
              <w:t xml:space="preserve"> (tied to Red litmus turns blue)</w:t>
            </w:r>
            <w:r w:rsidR="002528E0" w:rsidRPr="00C95C8D">
              <w:rPr>
                <w:b/>
                <w:i/>
                <w:sz w:val="24"/>
                <w:szCs w:val="24"/>
              </w:rPr>
              <w:t xml:space="preserve"> </w:t>
            </w:r>
            <w:r w:rsidR="002528E0"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="002528E0" w:rsidRPr="00C95C8D">
              <w:rPr>
                <w:b/>
                <w:i/>
                <w:sz w:val="24"/>
                <w:szCs w:val="24"/>
              </w:rPr>
              <w:t xml:space="preserve"> ½  </w:t>
            </w:r>
            <w:proofErr w:type="spellStart"/>
            <w:r w:rsidR="002528E0"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numPr>
                <w:ilvl w:val="0"/>
                <w:numId w:val="14"/>
              </w:numPr>
              <w:spacing w:after="200" w:line="360" w:lineRule="auto"/>
              <w:contextualSpacing/>
              <w:rPr>
                <w:i/>
                <w:color w:val="auto"/>
                <w:kern w:val="0"/>
                <w:sz w:val="24"/>
                <w:szCs w:val="24"/>
              </w:rPr>
            </w:pPr>
            <w:r w:rsidRPr="00C95C8D">
              <w:rPr>
                <w:i/>
                <w:color w:val="auto"/>
                <w:kern w:val="0"/>
                <w:sz w:val="24"/>
                <w:szCs w:val="24"/>
              </w:rPr>
              <w:t xml:space="preserve">Hydrated salt  (tied to </w:t>
            </w:r>
            <w:proofErr w:type="spellStart"/>
            <w:r w:rsidRPr="00C95C8D">
              <w:rPr>
                <w:i/>
                <w:color w:val="auto"/>
                <w:kern w:val="0"/>
                <w:sz w:val="24"/>
                <w:szCs w:val="24"/>
              </w:rPr>
              <w:t>Colourless</w:t>
            </w:r>
            <w:proofErr w:type="spellEnd"/>
            <w:r w:rsidRPr="00C95C8D">
              <w:rPr>
                <w:i/>
                <w:color w:val="auto"/>
                <w:kern w:val="0"/>
                <w:sz w:val="24"/>
                <w:szCs w:val="24"/>
              </w:rPr>
              <w:t xml:space="preserve"> liquid forms on cooler parts)</w:t>
            </w:r>
            <w:r w:rsidR="002528E0" w:rsidRPr="00C95C8D">
              <w:rPr>
                <w:b/>
                <w:i/>
                <w:sz w:val="24"/>
                <w:szCs w:val="24"/>
              </w:rPr>
              <w:t xml:space="preserve"> </w:t>
            </w:r>
            <w:r w:rsidR="002528E0"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="002528E0" w:rsidRPr="00C95C8D">
              <w:rPr>
                <w:b/>
                <w:i/>
                <w:sz w:val="24"/>
                <w:szCs w:val="24"/>
              </w:rPr>
              <w:t xml:space="preserve"> ½  </w:t>
            </w:r>
            <w:proofErr w:type="spellStart"/>
            <w:r w:rsidR="002528E0"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360" w:lineRule="auto"/>
              <w:rPr>
                <w:i/>
                <w:color w:val="auto"/>
                <w:kern w:val="0"/>
                <w:sz w:val="24"/>
                <w:szCs w:val="24"/>
              </w:rPr>
            </w:pPr>
            <w:r w:rsidRPr="00C95C8D">
              <w:rPr>
                <w:i/>
                <w:color w:val="auto"/>
                <w:kern w:val="0"/>
                <w:sz w:val="24"/>
                <w:szCs w:val="24"/>
              </w:rPr>
              <w:t xml:space="preserve">    ( 1 </w:t>
            </w:r>
            <w:proofErr w:type="spellStart"/>
            <w:r w:rsidRPr="00C95C8D">
              <w:rPr>
                <w:i/>
                <w:color w:val="auto"/>
                <w:kern w:val="0"/>
                <w:sz w:val="24"/>
                <w:szCs w:val="24"/>
              </w:rPr>
              <w:t>mk</w:t>
            </w:r>
            <w:proofErr w:type="spellEnd"/>
            <w:r w:rsidRPr="00C95C8D">
              <w:rPr>
                <w:i/>
                <w:color w:val="auto"/>
                <w:kern w:val="0"/>
                <w:sz w:val="24"/>
                <w:szCs w:val="24"/>
              </w:rPr>
              <w:t>)</w:t>
            </w:r>
          </w:p>
        </w:tc>
      </w:tr>
    </w:tbl>
    <w:p w:rsidR="00C95C8D" w:rsidRPr="00C95C8D" w:rsidRDefault="00C95C8D" w:rsidP="00C95C8D">
      <w:pPr>
        <w:tabs>
          <w:tab w:val="left" w:pos="720"/>
        </w:tabs>
        <w:ind w:left="720" w:hanging="720"/>
      </w:pPr>
    </w:p>
    <w:p w:rsidR="00C95C8D" w:rsidRPr="00C95C8D" w:rsidRDefault="00C95C8D" w:rsidP="00C95C8D">
      <w:pPr>
        <w:spacing w:line="360" w:lineRule="auto"/>
        <w:rPr>
          <w:color w:val="auto"/>
          <w:kern w:val="0"/>
          <w:sz w:val="24"/>
          <w:szCs w:val="24"/>
        </w:rPr>
      </w:pPr>
      <w:r w:rsidRPr="00C95C8D">
        <w:rPr>
          <w:color w:val="auto"/>
          <w:kern w:val="0"/>
          <w:sz w:val="24"/>
          <w:szCs w:val="24"/>
        </w:rPr>
        <w:t>(b) Place the remaining solid E into a boiling tube. Add 10cm</w:t>
      </w:r>
      <w:r w:rsidRPr="00C95C8D">
        <w:rPr>
          <w:color w:val="auto"/>
          <w:kern w:val="0"/>
          <w:sz w:val="24"/>
          <w:szCs w:val="24"/>
          <w:vertAlign w:val="superscript"/>
        </w:rPr>
        <w:t>3</w:t>
      </w:r>
      <w:r w:rsidRPr="00C95C8D">
        <w:rPr>
          <w:color w:val="auto"/>
          <w:kern w:val="0"/>
          <w:sz w:val="24"/>
          <w:szCs w:val="24"/>
        </w:rPr>
        <w:t xml:space="preserve"> of distilled water and shake thoroughly</w:t>
      </w:r>
      <w:r w:rsidR="002528E0">
        <w:rPr>
          <w:color w:val="auto"/>
          <w:kern w:val="0"/>
          <w:sz w:val="24"/>
          <w:szCs w:val="24"/>
        </w:rPr>
        <w:t xml:space="preserve">. Divide the resultant mixture </w:t>
      </w:r>
      <w:r w:rsidRPr="00C95C8D">
        <w:rPr>
          <w:color w:val="auto"/>
          <w:kern w:val="0"/>
          <w:sz w:val="24"/>
          <w:szCs w:val="24"/>
        </w:rPr>
        <w:t>into 4 portions.</w:t>
      </w:r>
    </w:p>
    <w:p w:rsidR="00C95C8D" w:rsidRPr="00C95C8D" w:rsidRDefault="00C95C8D" w:rsidP="00C95C8D">
      <w:pPr>
        <w:spacing w:line="360" w:lineRule="auto"/>
        <w:rPr>
          <w:color w:val="auto"/>
          <w:kern w:val="0"/>
          <w:sz w:val="24"/>
          <w:szCs w:val="24"/>
        </w:rPr>
      </w:pPr>
      <w:r w:rsidRPr="00C95C8D">
        <w:rPr>
          <w:color w:val="auto"/>
          <w:kern w:val="0"/>
          <w:sz w:val="24"/>
          <w:szCs w:val="24"/>
        </w:rPr>
        <w:t>(i) To the first portion add a few drops of sodium hydroxide solution till in excess.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73"/>
      </w:tblGrid>
      <w:tr w:rsidR="00C95C8D" w:rsidRPr="00C95C8D" w:rsidTr="00370E8A">
        <w:trPr>
          <w:jc w:val="center"/>
        </w:trPr>
        <w:tc>
          <w:tcPr>
            <w:tcW w:w="4608" w:type="dxa"/>
          </w:tcPr>
          <w:p w:rsidR="00C95C8D" w:rsidRPr="00C95C8D" w:rsidRDefault="00C95C8D" w:rsidP="00C95C8D">
            <w:pPr>
              <w:spacing w:line="36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>Observation</w:t>
            </w:r>
          </w:p>
        </w:tc>
        <w:tc>
          <w:tcPr>
            <w:tcW w:w="5199" w:type="dxa"/>
          </w:tcPr>
          <w:p w:rsidR="00C95C8D" w:rsidRPr="00C95C8D" w:rsidRDefault="00C95C8D" w:rsidP="00C95C8D">
            <w:pPr>
              <w:spacing w:line="36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>Deductions</w:t>
            </w:r>
          </w:p>
        </w:tc>
      </w:tr>
      <w:tr w:rsidR="00C95C8D" w:rsidRPr="00C95C8D" w:rsidTr="00370E8A">
        <w:trPr>
          <w:jc w:val="center"/>
        </w:trPr>
        <w:tc>
          <w:tcPr>
            <w:tcW w:w="4608" w:type="dxa"/>
          </w:tcPr>
          <w:p w:rsidR="00C95C8D" w:rsidRPr="00C95C8D" w:rsidRDefault="00C95C8D" w:rsidP="00C95C8D">
            <w:pPr>
              <w:spacing w:line="276" w:lineRule="auto"/>
              <w:rPr>
                <w:i/>
              </w:rPr>
            </w:pPr>
            <w:r w:rsidRPr="00C95C8D">
              <w:rPr>
                <w:i/>
              </w:rPr>
              <w:t xml:space="preserve">White precipitate </w:t>
            </w:r>
            <w:r w:rsidR="002528E0"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="002528E0" w:rsidRPr="00C95C8D">
              <w:rPr>
                <w:b/>
                <w:i/>
                <w:sz w:val="24"/>
                <w:szCs w:val="24"/>
              </w:rPr>
              <w:t xml:space="preserve"> ½  </w:t>
            </w:r>
            <w:proofErr w:type="spellStart"/>
            <w:r w:rsidR="002528E0"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  <w:r w:rsidR="002528E0" w:rsidRPr="00C95C8D">
              <w:rPr>
                <w:i/>
              </w:rPr>
              <w:t xml:space="preserve"> </w:t>
            </w:r>
            <w:r w:rsidRPr="00C95C8D">
              <w:rPr>
                <w:i/>
              </w:rPr>
              <w:t>dissolves in excess</w:t>
            </w:r>
            <w:r w:rsidR="002528E0"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="002528E0" w:rsidRPr="00C95C8D">
              <w:rPr>
                <w:b/>
                <w:i/>
                <w:sz w:val="24"/>
                <w:szCs w:val="24"/>
              </w:rPr>
              <w:t xml:space="preserve"> ½  </w:t>
            </w:r>
            <w:proofErr w:type="spellStart"/>
            <w:r w:rsidR="002528E0"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  <w:r w:rsidR="002528E0" w:rsidRPr="00C95C8D">
              <w:rPr>
                <w:b/>
                <w:i/>
                <w:sz w:val="24"/>
                <w:szCs w:val="24"/>
              </w:rPr>
              <w:t xml:space="preserve"> </w:t>
            </w:r>
            <w:r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Pr="00C95C8D">
              <w:rPr>
                <w:b/>
                <w:i/>
                <w:sz w:val="24"/>
                <w:szCs w:val="24"/>
              </w:rPr>
              <w:t xml:space="preserve"> 1 </w:t>
            </w:r>
            <w:proofErr w:type="spellStart"/>
            <w:r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276" w:lineRule="auto"/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 xml:space="preserve">( 1 </w:t>
            </w:r>
            <w:proofErr w:type="spellStart"/>
            <w:r w:rsidRPr="00C95C8D">
              <w:rPr>
                <w:color w:val="auto"/>
                <w:kern w:val="0"/>
                <w:sz w:val="24"/>
                <w:szCs w:val="24"/>
              </w:rPr>
              <w:t>mk</w:t>
            </w:r>
            <w:proofErr w:type="spellEnd"/>
            <w:r w:rsidRPr="00C95C8D">
              <w:rPr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5199" w:type="dxa"/>
          </w:tcPr>
          <w:p w:rsidR="00C95C8D" w:rsidRPr="00C95C8D" w:rsidRDefault="00C95C8D" w:rsidP="00C95C8D">
            <w:pPr>
              <w:spacing w:line="360" w:lineRule="auto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>Zn</w:t>
            </w:r>
            <w:r w:rsidRPr="00C95C8D">
              <w:rPr>
                <w:color w:val="auto"/>
                <w:kern w:val="0"/>
                <w:sz w:val="24"/>
                <w:szCs w:val="24"/>
                <w:vertAlign w:val="superscript"/>
              </w:rPr>
              <w:t>2+</w:t>
            </w:r>
            <w:r w:rsidRPr="00C95C8D">
              <w:rPr>
                <w:color w:val="auto"/>
                <w:kern w:val="0"/>
                <w:sz w:val="24"/>
                <w:szCs w:val="24"/>
              </w:rPr>
              <w:t>, Al</w:t>
            </w:r>
            <w:r w:rsidRPr="00C95C8D">
              <w:rPr>
                <w:color w:val="auto"/>
                <w:kern w:val="0"/>
                <w:sz w:val="24"/>
                <w:szCs w:val="24"/>
                <w:vertAlign w:val="superscript"/>
              </w:rPr>
              <w:t>3+</w:t>
            </w:r>
            <w:r w:rsidRPr="00C95C8D">
              <w:rPr>
                <w:color w:val="auto"/>
                <w:kern w:val="0"/>
                <w:sz w:val="24"/>
                <w:szCs w:val="24"/>
              </w:rPr>
              <w:t>, Pb</w:t>
            </w:r>
            <w:r w:rsidRPr="00C95C8D">
              <w:rPr>
                <w:color w:val="auto"/>
                <w:kern w:val="0"/>
                <w:sz w:val="24"/>
                <w:szCs w:val="24"/>
                <w:vertAlign w:val="superscript"/>
              </w:rPr>
              <w:t>2+</w:t>
            </w:r>
          </w:p>
          <w:p w:rsidR="00C95C8D" w:rsidRPr="00C95C8D" w:rsidRDefault="00C95C8D" w:rsidP="00C95C8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95C8D">
              <w:rPr>
                <w:b/>
                <w:i/>
                <w:sz w:val="24"/>
                <w:szCs w:val="24"/>
              </w:rPr>
              <w:t xml:space="preserve">                   3 mentioned      </w:t>
            </w:r>
            <w:r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Pr="00C95C8D">
              <w:rPr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95C8D">
              <w:rPr>
                <w:b/>
                <w:i/>
                <w:sz w:val="24"/>
                <w:szCs w:val="24"/>
              </w:rPr>
              <w:t xml:space="preserve">                      2 mentioned </w:t>
            </w:r>
            <w:r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Pr="00C95C8D">
              <w:rPr>
                <w:b/>
                <w:i/>
                <w:sz w:val="24"/>
                <w:szCs w:val="24"/>
              </w:rPr>
              <w:t xml:space="preserve"> ½  </w:t>
            </w:r>
            <w:proofErr w:type="spellStart"/>
            <w:r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276" w:lineRule="auto"/>
              <w:rPr>
                <w:i/>
              </w:rPr>
            </w:pPr>
            <w:r w:rsidRPr="00C95C8D">
              <w:rPr>
                <w:b/>
                <w:i/>
                <w:sz w:val="24"/>
                <w:szCs w:val="24"/>
              </w:rPr>
              <w:t xml:space="preserve">                     1 mentioned  </w:t>
            </w:r>
            <w:r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Pr="00C95C8D">
              <w:rPr>
                <w:b/>
                <w:i/>
                <w:sz w:val="24"/>
                <w:szCs w:val="24"/>
              </w:rPr>
              <w:t xml:space="preserve">0 </w:t>
            </w:r>
            <w:proofErr w:type="spellStart"/>
            <w:r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276" w:lineRule="auto"/>
              <w:rPr>
                <w:i/>
              </w:rPr>
            </w:pPr>
            <w:r w:rsidRPr="00C95C8D">
              <w:rPr>
                <w:i/>
              </w:rPr>
              <w:t>Penalize fully for any contradictory ion</w:t>
            </w:r>
          </w:p>
          <w:p w:rsidR="00C95C8D" w:rsidRPr="00C95C8D" w:rsidRDefault="00C95C8D" w:rsidP="00C95C8D">
            <w:pPr>
              <w:spacing w:line="36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 xml:space="preserve">( 1 </w:t>
            </w:r>
            <w:proofErr w:type="spellStart"/>
            <w:r w:rsidRPr="00C95C8D">
              <w:rPr>
                <w:color w:val="auto"/>
                <w:kern w:val="0"/>
                <w:sz w:val="24"/>
                <w:szCs w:val="24"/>
              </w:rPr>
              <w:t>mk</w:t>
            </w:r>
            <w:proofErr w:type="spellEnd"/>
            <w:r w:rsidRPr="00C95C8D">
              <w:rPr>
                <w:color w:val="auto"/>
                <w:kern w:val="0"/>
                <w:sz w:val="24"/>
                <w:szCs w:val="24"/>
              </w:rPr>
              <w:t>)</w:t>
            </w:r>
          </w:p>
        </w:tc>
      </w:tr>
    </w:tbl>
    <w:p w:rsidR="00C95C8D" w:rsidRPr="00C95C8D" w:rsidRDefault="00C95C8D" w:rsidP="00C95C8D">
      <w:pPr>
        <w:spacing w:line="360" w:lineRule="auto"/>
        <w:rPr>
          <w:color w:val="auto"/>
          <w:kern w:val="0"/>
          <w:sz w:val="24"/>
          <w:szCs w:val="24"/>
        </w:rPr>
      </w:pPr>
      <w:r w:rsidRPr="00C95C8D">
        <w:rPr>
          <w:color w:val="auto"/>
          <w:kern w:val="0"/>
          <w:sz w:val="24"/>
          <w:szCs w:val="24"/>
        </w:rPr>
        <w:lastRenderedPageBreak/>
        <w:t>(ii) To the second portion, add a few drops of ammonium hydroxide solution till in excess.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73"/>
      </w:tblGrid>
      <w:tr w:rsidR="00C95C8D" w:rsidRPr="00C95C8D" w:rsidTr="00370E8A">
        <w:trPr>
          <w:jc w:val="center"/>
        </w:trPr>
        <w:tc>
          <w:tcPr>
            <w:tcW w:w="4503" w:type="dxa"/>
          </w:tcPr>
          <w:p w:rsidR="00C95C8D" w:rsidRPr="00C95C8D" w:rsidRDefault="00C95C8D" w:rsidP="00C95C8D">
            <w:pPr>
              <w:spacing w:line="36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>Observation</w:t>
            </w:r>
          </w:p>
        </w:tc>
        <w:tc>
          <w:tcPr>
            <w:tcW w:w="5073" w:type="dxa"/>
          </w:tcPr>
          <w:p w:rsidR="00C95C8D" w:rsidRPr="00C95C8D" w:rsidRDefault="00C95C8D" w:rsidP="00C95C8D">
            <w:pPr>
              <w:spacing w:line="36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>Deductions</w:t>
            </w:r>
          </w:p>
        </w:tc>
      </w:tr>
      <w:tr w:rsidR="00C95C8D" w:rsidRPr="00C95C8D" w:rsidTr="00370E8A">
        <w:trPr>
          <w:jc w:val="center"/>
        </w:trPr>
        <w:tc>
          <w:tcPr>
            <w:tcW w:w="4503" w:type="dxa"/>
          </w:tcPr>
          <w:p w:rsidR="00C95C8D" w:rsidRPr="00C95C8D" w:rsidRDefault="00C95C8D" w:rsidP="00C95C8D">
            <w:pPr>
              <w:spacing w:line="276" w:lineRule="auto"/>
              <w:rPr>
                <w:i/>
              </w:rPr>
            </w:pPr>
            <w:r w:rsidRPr="00C95C8D">
              <w:rPr>
                <w:i/>
              </w:rPr>
              <w:t xml:space="preserve">White precipitate </w:t>
            </w:r>
            <w:r w:rsidR="002528E0"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="002528E0" w:rsidRPr="00C95C8D">
              <w:rPr>
                <w:b/>
                <w:i/>
                <w:sz w:val="24"/>
                <w:szCs w:val="24"/>
              </w:rPr>
              <w:t xml:space="preserve"> ½  </w:t>
            </w:r>
            <w:proofErr w:type="spellStart"/>
            <w:r w:rsidR="002528E0"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  <w:r w:rsidR="002528E0" w:rsidRPr="00C95C8D">
              <w:rPr>
                <w:i/>
              </w:rPr>
              <w:t xml:space="preserve"> </w:t>
            </w:r>
            <w:r w:rsidRPr="00C95C8D">
              <w:rPr>
                <w:i/>
              </w:rPr>
              <w:t>insoluble in excess</w:t>
            </w:r>
            <w:r w:rsidR="002528E0"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="002528E0" w:rsidRPr="00C95C8D">
              <w:rPr>
                <w:b/>
                <w:i/>
                <w:sz w:val="24"/>
                <w:szCs w:val="24"/>
              </w:rPr>
              <w:t xml:space="preserve"> ½  </w:t>
            </w:r>
            <w:proofErr w:type="spellStart"/>
            <w:r w:rsidR="002528E0"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  <w:r w:rsidR="002528E0" w:rsidRPr="00C95C8D">
              <w:rPr>
                <w:b/>
                <w:i/>
                <w:sz w:val="24"/>
                <w:szCs w:val="24"/>
              </w:rPr>
              <w:t xml:space="preserve"> </w:t>
            </w:r>
            <w:r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Pr="00C95C8D">
              <w:rPr>
                <w:b/>
                <w:i/>
                <w:sz w:val="24"/>
                <w:szCs w:val="24"/>
              </w:rPr>
              <w:t xml:space="preserve"> 1 </w:t>
            </w:r>
            <w:proofErr w:type="spellStart"/>
            <w:r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276" w:lineRule="auto"/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 xml:space="preserve">( 1 </w:t>
            </w:r>
            <w:proofErr w:type="spellStart"/>
            <w:r w:rsidRPr="00C95C8D">
              <w:rPr>
                <w:color w:val="auto"/>
                <w:kern w:val="0"/>
                <w:sz w:val="24"/>
                <w:szCs w:val="24"/>
              </w:rPr>
              <w:t>mk</w:t>
            </w:r>
            <w:proofErr w:type="spellEnd"/>
            <w:r w:rsidRPr="00C95C8D">
              <w:rPr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5073" w:type="dxa"/>
          </w:tcPr>
          <w:p w:rsidR="00C95C8D" w:rsidRPr="00C95C8D" w:rsidRDefault="00C95C8D" w:rsidP="00C95C8D">
            <w:pPr>
              <w:spacing w:line="360" w:lineRule="auto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 xml:space="preserve"> Al</w:t>
            </w:r>
            <w:r w:rsidRPr="00C95C8D">
              <w:rPr>
                <w:color w:val="auto"/>
                <w:kern w:val="0"/>
                <w:sz w:val="24"/>
                <w:szCs w:val="24"/>
                <w:vertAlign w:val="superscript"/>
              </w:rPr>
              <w:t>3+</w:t>
            </w:r>
            <w:r w:rsidRPr="00C95C8D">
              <w:rPr>
                <w:color w:val="auto"/>
                <w:kern w:val="0"/>
                <w:sz w:val="24"/>
                <w:szCs w:val="24"/>
              </w:rPr>
              <w:t>, Pb</w:t>
            </w:r>
            <w:r w:rsidRPr="00C95C8D">
              <w:rPr>
                <w:color w:val="auto"/>
                <w:kern w:val="0"/>
                <w:sz w:val="24"/>
                <w:szCs w:val="24"/>
                <w:vertAlign w:val="superscript"/>
              </w:rPr>
              <w:t>2+</w:t>
            </w:r>
          </w:p>
          <w:p w:rsidR="00C95C8D" w:rsidRPr="00C95C8D" w:rsidRDefault="00C95C8D" w:rsidP="00C95C8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95C8D">
              <w:rPr>
                <w:b/>
                <w:i/>
                <w:sz w:val="24"/>
                <w:szCs w:val="24"/>
              </w:rPr>
              <w:t xml:space="preserve">2 mentioned </w:t>
            </w:r>
            <w:r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Pr="00C95C8D">
              <w:rPr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95C8D">
              <w:rPr>
                <w:b/>
                <w:i/>
                <w:sz w:val="24"/>
                <w:szCs w:val="24"/>
              </w:rPr>
              <w:t xml:space="preserve">                      1 mentioned  </w:t>
            </w:r>
            <w:r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Pr="00C95C8D">
              <w:rPr>
                <w:b/>
                <w:i/>
                <w:sz w:val="24"/>
                <w:szCs w:val="24"/>
              </w:rPr>
              <w:t xml:space="preserve"> ½  </w:t>
            </w:r>
            <w:proofErr w:type="spellStart"/>
            <w:r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276" w:lineRule="auto"/>
              <w:rPr>
                <w:i/>
              </w:rPr>
            </w:pPr>
            <w:r w:rsidRPr="00C95C8D">
              <w:rPr>
                <w:b/>
                <w:i/>
                <w:sz w:val="24"/>
                <w:szCs w:val="24"/>
              </w:rPr>
              <w:t xml:space="preserve">                     </w:t>
            </w:r>
            <w:r w:rsidRPr="00C95C8D">
              <w:rPr>
                <w:i/>
              </w:rPr>
              <w:t>Penalize fully for any contradictory ion</w:t>
            </w: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 xml:space="preserve"> ( 1 </w:t>
            </w:r>
            <w:proofErr w:type="spellStart"/>
            <w:r w:rsidRPr="00C95C8D">
              <w:rPr>
                <w:color w:val="auto"/>
                <w:kern w:val="0"/>
                <w:sz w:val="24"/>
                <w:szCs w:val="24"/>
              </w:rPr>
              <w:t>mk</w:t>
            </w:r>
            <w:proofErr w:type="spellEnd"/>
            <w:r w:rsidRPr="00C95C8D">
              <w:rPr>
                <w:color w:val="auto"/>
                <w:kern w:val="0"/>
                <w:sz w:val="24"/>
                <w:szCs w:val="24"/>
              </w:rPr>
              <w:t>)</w:t>
            </w:r>
          </w:p>
        </w:tc>
      </w:tr>
    </w:tbl>
    <w:p w:rsidR="00C95C8D" w:rsidRPr="00C95C8D" w:rsidRDefault="00C95C8D" w:rsidP="00C95C8D">
      <w:pPr>
        <w:spacing w:line="360" w:lineRule="auto"/>
        <w:rPr>
          <w:color w:val="auto"/>
          <w:kern w:val="0"/>
          <w:sz w:val="24"/>
          <w:szCs w:val="24"/>
        </w:rPr>
      </w:pPr>
      <w:r w:rsidRPr="00C95C8D">
        <w:rPr>
          <w:color w:val="auto"/>
          <w:kern w:val="0"/>
          <w:sz w:val="24"/>
          <w:szCs w:val="24"/>
        </w:rPr>
        <w:t>(iii) To the third portion, add 2-3 drops of dilute hydrochloric acid.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73"/>
      </w:tblGrid>
      <w:tr w:rsidR="00C95C8D" w:rsidRPr="00C95C8D" w:rsidTr="00370E8A">
        <w:trPr>
          <w:jc w:val="center"/>
        </w:trPr>
        <w:tc>
          <w:tcPr>
            <w:tcW w:w="4503" w:type="dxa"/>
          </w:tcPr>
          <w:p w:rsidR="00C95C8D" w:rsidRPr="00C95C8D" w:rsidRDefault="00C95C8D" w:rsidP="00C95C8D">
            <w:pPr>
              <w:spacing w:line="36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>Observation</w:t>
            </w:r>
          </w:p>
        </w:tc>
        <w:tc>
          <w:tcPr>
            <w:tcW w:w="5073" w:type="dxa"/>
          </w:tcPr>
          <w:p w:rsidR="00C95C8D" w:rsidRPr="00C95C8D" w:rsidRDefault="00C95C8D" w:rsidP="00C95C8D">
            <w:pPr>
              <w:spacing w:line="36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>Deductions</w:t>
            </w:r>
          </w:p>
        </w:tc>
      </w:tr>
      <w:tr w:rsidR="00C95C8D" w:rsidRPr="00C95C8D" w:rsidTr="00370E8A">
        <w:trPr>
          <w:jc w:val="center"/>
        </w:trPr>
        <w:tc>
          <w:tcPr>
            <w:tcW w:w="4503" w:type="dxa"/>
          </w:tcPr>
          <w:p w:rsidR="00C95C8D" w:rsidRPr="00C95C8D" w:rsidRDefault="00C95C8D" w:rsidP="00C95C8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95C8D">
              <w:rPr>
                <w:i/>
              </w:rPr>
              <w:t>No White precipitate</w:t>
            </w:r>
            <w:r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Pr="00C95C8D">
              <w:rPr>
                <w:b/>
                <w:i/>
                <w:sz w:val="24"/>
                <w:szCs w:val="24"/>
              </w:rPr>
              <w:t xml:space="preserve"> 1 </w:t>
            </w:r>
            <w:proofErr w:type="spellStart"/>
            <w:r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276" w:lineRule="auto"/>
              <w:rPr>
                <w:i/>
              </w:rPr>
            </w:pPr>
            <w:r w:rsidRPr="00C95C8D">
              <w:rPr>
                <w:b/>
                <w:i/>
                <w:sz w:val="24"/>
                <w:szCs w:val="24"/>
              </w:rPr>
              <w:t>No effervescence</w:t>
            </w:r>
          </w:p>
          <w:p w:rsidR="00C95C8D" w:rsidRPr="00C95C8D" w:rsidRDefault="00C95C8D" w:rsidP="00C95C8D">
            <w:pPr>
              <w:spacing w:line="276" w:lineRule="auto"/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 xml:space="preserve">( 1 </w:t>
            </w:r>
            <w:proofErr w:type="spellStart"/>
            <w:r w:rsidRPr="00C95C8D">
              <w:rPr>
                <w:color w:val="auto"/>
                <w:kern w:val="0"/>
                <w:sz w:val="24"/>
                <w:szCs w:val="24"/>
              </w:rPr>
              <w:t>mk</w:t>
            </w:r>
            <w:proofErr w:type="spellEnd"/>
            <w:r w:rsidRPr="00C95C8D">
              <w:rPr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5073" w:type="dxa"/>
          </w:tcPr>
          <w:p w:rsidR="00C95C8D" w:rsidRPr="00C95C8D" w:rsidRDefault="00C95C8D" w:rsidP="00C95C8D">
            <w:pPr>
              <w:spacing w:line="360" w:lineRule="auto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 xml:space="preserve">  Pb</w:t>
            </w:r>
            <w:r w:rsidRPr="00C95C8D">
              <w:rPr>
                <w:color w:val="auto"/>
                <w:kern w:val="0"/>
                <w:sz w:val="24"/>
                <w:szCs w:val="24"/>
                <w:vertAlign w:val="superscript"/>
              </w:rPr>
              <w:t>2+</w:t>
            </w:r>
            <w:r w:rsidRPr="00C95C8D">
              <w:rPr>
                <w:color w:val="auto"/>
                <w:kern w:val="0"/>
                <w:sz w:val="24"/>
                <w:szCs w:val="24"/>
              </w:rPr>
              <w:t xml:space="preserve"> absent</w:t>
            </w:r>
          </w:p>
          <w:p w:rsidR="00C95C8D" w:rsidRPr="00C95C8D" w:rsidRDefault="00C95C8D" w:rsidP="00C95C8D">
            <w:pPr>
              <w:spacing w:line="360" w:lineRule="auto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rFonts w:asciiTheme="minorHAnsi" w:eastAsiaTheme="minorHAnsi" w:hAnsiTheme="minorHAnsi" w:cstheme="minorBidi"/>
                <w:i/>
                <w:color w:val="auto"/>
                <w:kern w:val="0"/>
                <w:sz w:val="22"/>
                <w:szCs w:val="22"/>
              </w:rPr>
              <w:t>SO</w:t>
            </w:r>
            <w:r w:rsidRPr="00C95C8D">
              <w:rPr>
                <w:rFonts w:asciiTheme="minorHAnsi" w:eastAsiaTheme="minorHAnsi" w:hAnsiTheme="minorHAnsi" w:cstheme="minorBidi"/>
                <w:i/>
                <w:color w:val="auto"/>
                <w:kern w:val="0"/>
                <w:sz w:val="22"/>
                <w:szCs w:val="22"/>
                <w:vertAlign w:val="subscript"/>
              </w:rPr>
              <w:t>3</w:t>
            </w:r>
            <w:r w:rsidRPr="00C95C8D">
              <w:rPr>
                <w:rFonts w:asciiTheme="minorHAnsi" w:eastAsiaTheme="minorHAnsi" w:hAnsiTheme="minorHAnsi" w:cstheme="minorBidi"/>
                <w:i/>
                <w:color w:val="auto"/>
                <w:kern w:val="0"/>
                <w:sz w:val="22"/>
                <w:szCs w:val="22"/>
                <w:vertAlign w:val="superscript"/>
              </w:rPr>
              <w:t>2-</w:t>
            </w:r>
            <w:r w:rsidRPr="00C95C8D">
              <w:rPr>
                <w:rFonts w:asciiTheme="minorHAnsi" w:eastAsiaTheme="minorHAnsi" w:hAnsiTheme="minorHAnsi" w:cstheme="minorBidi"/>
                <w:i/>
                <w:color w:val="auto"/>
                <w:kern w:val="0"/>
                <w:sz w:val="22"/>
                <w:szCs w:val="22"/>
              </w:rPr>
              <w:t xml:space="preserve"> , CO</w:t>
            </w:r>
            <w:r w:rsidRPr="00C95C8D">
              <w:rPr>
                <w:rFonts w:asciiTheme="minorHAnsi" w:eastAsiaTheme="minorHAnsi" w:hAnsiTheme="minorHAnsi" w:cstheme="minorBidi"/>
                <w:i/>
                <w:color w:val="auto"/>
                <w:kern w:val="0"/>
                <w:sz w:val="22"/>
                <w:szCs w:val="22"/>
                <w:vertAlign w:val="subscript"/>
              </w:rPr>
              <w:t>3</w:t>
            </w:r>
            <w:r w:rsidRPr="00C95C8D">
              <w:rPr>
                <w:rFonts w:asciiTheme="minorHAnsi" w:eastAsiaTheme="minorHAnsi" w:hAnsiTheme="minorHAnsi" w:cstheme="minorBidi"/>
                <w:i/>
                <w:color w:val="auto"/>
                <w:kern w:val="0"/>
                <w:sz w:val="22"/>
                <w:szCs w:val="22"/>
                <w:vertAlign w:val="superscript"/>
              </w:rPr>
              <w:t>2-</w:t>
            </w:r>
            <w:r w:rsidRPr="00C95C8D">
              <w:rPr>
                <w:rFonts w:asciiTheme="minorHAnsi" w:eastAsiaTheme="minorHAnsi" w:hAnsiTheme="minorHAnsi" w:cstheme="minorBidi"/>
                <w:i/>
                <w:color w:val="auto"/>
                <w:kern w:val="0"/>
                <w:sz w:val="22"/>
                <w:szCs w:val="22"/>
              </w:rPr>
              <w:t xml:space="preserve">  absent</w:t>
            </w: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 xml:space="preserve">(1 </w:t>
            </w:r>
            <w:proofErr w:type="spellStart"/>
            <w:r w:rsidRPr="00C95C8D">
              <w:rPr>
                <w:color w:val="auto"/>
                <w:kern w:val="0"/>
                <w:sz w:val="24"/>
                <w:szCs w:val="24"/>
              </w:rPr>
              <w:t>mk</w:t>
            </w:r>
            <w:proofErr w:type="spellEnd"/>
            <w:r w:rsidRPr="00C95C8D">
              <w:rPr>
                <w:color w:val="auto"/>
                <w:kern w:val="0"/>
                <w:sz w:val="24"/>
                <w:szCs w:val="24"/>
              </w:rPr>
              <w:t>)</w:t>
            </w:r>
          </w:p>
        </w:tc>
      </w:tr>
    </w:tbl>
    <w:p w:rsidR="00C95C8D" w:rsidRPr="00C95C8D" w:rsidRDefault="00C95C8D" w:rsidP="00C95C8D">
      <w:pPr>
        <w:spacing w:line="360" w:lineRule="auto"/>
        <w:rPr>
          <w:color w:val="auto"/>
          <w:kern w:val="0"/>
          <w:sz w:val="24"/>
          <w:szCs w:val="24"/>
        </w:rPr>
      </w:pPr>
      <w:proofErr w:type="gramStart"/>
      <w:r w:rsidRPr="00C95C8D">
        <w:rPr>
          <w:color w:val="auto"/>
          <w:kern w:val="0"/>
          <w:sz w:val="24"/>
          <w:szCs w:val="24"/>
        </w:rPr>
        <w:t>(iv) To</w:t>
      </w:r>
      <w:proofErr w:type="gramEnd"/>
      <w:r w:rsidRPr="00C95C8D">
        <w:rPr>
          <w:color w:val="auto"/>
          <w:kern w:val="0"/>
          <w:sz w:val="24"/>
          <w:szCs w:val="24"/>
        </w:rPr>
        <w:t xml:space="preserve"> the third portion, add 2-3 drops of Lead (II) nitrate solution.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73"/>
      </w:tblGrid>
      <w:tr w:rsidR="00C95C8D" w:rsidRPr="00C95C8D" w:rsidTr="00370E8A">
        <w:trPr>
          <w:jc w:val="center"/>
        </w:trPr>
        <w:tc>
          <w:tcPr>
            <w:tcW w:w="4608" w:type="dxa"/>
          </w:tcPr>
          <w:p w:rsidR="00C95C8D" w:rsidRPr="00C95C8D" w:rsidRDefault="00C95C8D" w:rsidP="00C95C8D">
            <w:pPr>
              <w:spacing w:line="36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>Observation</w:t>
            </w:r>
          </w:p>
        </w:tc>
        <w:tc>
          <w:tcPr>
            <w:tcW w:w="5199" w:type="dxa"/>
          </w:tcPr>
          <w:p w:rsidR="00C95C8D" w:rsidRPr="00C95C8D" w:rsidRDefault="00C95C8D" w:rsidP="00C95C8D">
            <w:pPr>
              <w:spacing w:line="36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>Deductions</w:t>
            </w:r>
          </w:p>
        </w:tc>
      </w:tr>
      <w:tr w:rsidR="00C95C8D" w:rsidRPr="00C95C8D" w:rsidTr="00370E8A">
        <w:trPr>
          <w:jc w:val="center"/>
        </w:trPr>
        <w:tc>
          <w:tcPr>
            <w:tcW w:w="4608" w:type="dxa"/>
          </w:tcPr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276" w:lineRule="auto"/>
              <w:rPr>
                <w:i/>
              </w:rPr>
            </w:pPr>
            <w:r w:rsidRPr="00C95C8D">
              <w:rPr>
                <w:i/>
              </w:rPr>
              <w:t xml:space="preserve">White precipitate </w:t>
            </w:r>
            <w:r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Pr="00C95C8D">
              <w:rPr>
                <w:b/>
                <w:i/>
                <w:sz w:val="24"/>
                <w:szCs w:val="24"/>
              </w:rPr>
              <w:t xml:space="preserve"> 1 </w:t>
            </w:r>
            <w:proofErr w:type="spellStart"/>
            <w:r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276" w:lineRule="auto"/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 xml:space="preserve">( 1 </w:t>
            </w:r>
            <w:proofErr w:type="spellStart"/>
            <w:r w:rsidRPr="00C95C8D">
              <w:rPr>
                <w:color w:val="auto"/>
                <w:kern w:val="0"/>
                <w:sz w:val="24"/>
                <w:szCs w:val="24"/>
              </w:rPr>
              <w:t>mk</w:t>
            </w:r>
            <w:proofErr w:type="spellEnd"/>
            <w:r w:rsidRPr="00C95C8D">
              <w:rPr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5199" w:type="dxa"/>
          </w:tcPr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276" w:lineRule="auto"/>
              <w:rPr>
                <w:i/>
              </w:rPr>
            </w:pPr>
            <w:r w:rsidRPr="00C95C8D">
              <w:rPr>
                <w:i/>
              </w:rPr>
              <w:t>SO</w:t>
            </w:r>
            <w:r w:rsidRPr="00C95C8D">
              <w:rPr>
                <w:i/>
                <w:vertAlign w:val="subscript"/>
              </w:rPr>
              <w:t>4</w:t>
            </w:r>
            <w:r w:rsidRPr="00C95C8D">
              <w:rPr>
                <w:i/>
                <w:vertAlign w:val="superscript"/>
              </w:rPr>
              <w:t>2-</w:t>
            </w:r>
            <w:r w:rsidRPr="00C95C8D">
              <w:rPr>
                <w:i/>
              </w:rPr>
              <w:t xml:space="preserve">  ,</w:t>
            </w:r>
            <w:proofErr w:type="spellStart"/>
            <w:r w:rsidRPr="00C95C8D">
              <w:rPr>
                <w:i/>
              </w:rPr>
              <w:t>Cl</w:t>
            </w:r>
            <w:proofErr w:type="spellEnd"/>
            <w:r w:rsidRPr="00C95C8D">
              <w:rPr>
                <w:i/>
                <w:vertAlign w:val="superscript"/>
              </w:rPr>
              <w:t>-</w:t>
            </w:r>
          </w:p>
          <w:p w:rsidR="00C95C8D" w:rsidRPr="00C95C8D" w:rsidRDefault="00C95C8D" w:rsidP="00C95C8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95C8D">
              <w:rPr>
                <w:b/>
                <w:i/>
                <w:sz w:val="24"/>
                <w:szCs w:val="24"/>
              </w:rPr>
              <w:t xml:space="preserve">                   2 mentioned </w:t>
            </w:r>
            <w:r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Pr="00C95C8D">
              <w:rPr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95C8D">
              <w:rPr>
                <w:b/>
                <w:i/>
                <w:sz w:val="24"/>
                <w:szCs w:val="24"/>
              </w:rPr>
              <w:t xml:space="preserve">                      1 mentioned  </w:t>
            </w:r>
            <w:r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Pr="00C95C8D">
              <w:rPr>
                <w:b/>
                <w:i/>
                <w:sz w:val="24"/>
                <w:szCs w:val="24"/>
              </w:rPr>
              <w:t xml:space="preserve"> ½  </w:t>
            </w:r>
            <w:proofErr w:type="spellStart"/>
            <w:r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276" w:lineRule="auto"/>
              <w:rPr>
                <w:i/>
              </w:rPr>
            </w:pPr>
            <w:r w:rsidRPr="00C95C8D">
              <w:rPr>
                <w:b/>
                <w:i/>
                <w:sz w:val="24"/>
                <w:szCs w:val="24"/>
              </w:rPr>
              <w:t xml:space="preserve">                     </w:t>
            </w:r>
            <w:r w:rsidRPr="00C95C8D">
              <w:rPr>
                <w:i/>
              </w:rPr>
              <w:t>Penalize fully for any contradictory ion</w:t>
            </w:r>
          </w:p>
          <w:p w:rsidR="00C95C8D" w:rsidRPr="00C95C8D" w:rsidRDefault="00C95C8D" w:rsidP="00C95C8D">
            <w:pPr>
              <w:spacing w:line="276" w:lineRule="auto"/>
              <w:rPr>
                <w:i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 xml:space="preserve">(1 </w:t>
            </w:r>
            <w:proofErr w:type="spellStart"/>
            <w:r w:rsidRPr="00C95C8D">
              <w:rPr>
                <w:color w:val="auto"/>
                <w:kern w:val="0"/>
                <w:sz w:val="24"/>
                <w:szCs w:val="24"/>
              </w:rPr>
              <w:t>mk</w:t>
            </w:r>
            <w:proofErr w:type="spellEnd"/>
            <w:r w:rsidRPr="00C95C8D">
              <w:rPr>
                <w:color w:val="auto"/>
                <w:kern w:val="0"/>
                <w:sz w:val="24"/>
                <w:szCs w:val="24"/>
              </w:rPr>
              <w:t>)</w:t>
            </w:r>
          </w:p>
        </w:tc>
      </w:tr>
    </w:tbl>
    <w:p w:rsidR="00C95C8D" w:rsidRPr="00C95C8D" w:rsidRDefault="00C95C8D" w:rsidP="00C95C8D">
      <w:pPr>
        <w:spacing w:line="360" w:lineRule="auto"/>
        <w:rPr>
          <w:color w:val="auto"/>
          <w:kern w:val="0"/>
          <w:sz w:val="24"/>
          <w:szCs w:val="24"/>
        </w:rPr>
      </w:pPr>
      <w:r w:rsidRPr="00C95C8D">
        <w:rPr>
          <w:color w:val="auto"/>
          <w:kern w:val="0"/>
          <w:sz w:val="24"/>
          <w:szCs w:val="24"/>
        </w:rPr>
        <w:t xml:space="preserve"> (v) To the third portion, add a few drops of Barium chloride solution.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73"/>
      </w:tblGrid>
      <w:tr w:rsidR="00C95C8D" w:rsidRPr="00C95C8D" w:rsidTr="00370E8A">
        <w:trPr>
          <w:jc w:val="center"/>
        </w:trPr>
        <w:tc>
          <w:tcPr>
            <w:tcW w:w="4503" w:type="dxa"/>
          </w:tcPr>
          <w:p w:rsidR="00C95C8D" w:rsidRPr="00C95C8D" w:rsidRDefault="00C95C8D" w:rsidP="00C95C8D">
            <w:pPr>
              <w:spacing w:line="36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>Observation</w:t>
            </w:r>
          </w:p>
        </w:tc>
        <w:tc>
          <w:tcPr>
            <w:tcW w:w="5073" w:type="dxa"/>
          </w:tcPr>
          <w:p w:rsidR="00C95C8D" w:rsidRPr="00C95C8D" w:rsidRDefault="00C95C8D" w:rsidP="00C95C8D">
            <w:pPr>
              <w:spacing w:line="36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>Deductions</w:t>
            </w:r>
          </w:p>
        </w:tc>
      </w:tr>
      <w:tr w:rsidR="00C95C8D" w:rsidRPr="00C95C8D" w:rsidTr="00370E8A">
        <w:trPr>
          <w:jc w:val="center"/>
        </w:trPr>
        <w:tc>
          <w:tcPr>
            <w:tcW w:w="4503" w:type="dxa"/>
          </w:tcPr>
          <w:p w:rsidR="00C95C8D" w:rsidRPr="00C95C8D" w:rsidRDefault="00C95C8D" w:rsidP="00C95C8D">
            <w:pPr>
              <w:spacing w:line="276" w:lineRule="auto"/>
              <w:rPr>
                <w:i/>
              </w:rPr>
            </w:pPr>
            <w:r w:rsidRPr="00C95C8D">
              <w:rPr>
                <w:i/>
              </w:rPr>
              <w:t>White precipitate</w:t>
            </w:r>
            <w:r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="002528E0">
              <w:rPr>
                <w:b/>
                <w:i/>
                <w:sz w:val="24"/>
                <w:szCs w:val="24"/>
              </w:rPr>
              <w:t xml:space="preserve">  ½ </w:t>
            </w:r>
            <w:r w:rsidRPr="00C95C8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276" w:lineRule="auto"/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 xml:space="preserve">( ½ ) </w:t>
            </w:r>
            <w:proofErr w:type="spellStart"/>
            <w:r w:rsidRPr="00C95C8D">
              <w:rPr>
                <w:color w:val="auto"/>
                <w:kern w:val="0"/>
                <w:sz w:val="24"/>
                <w:szCs w:val="24"/>
              </w:rPr>
              <w:t>mk</w:t>
            </w:r>
            <w:proofErr w:type="spellEnd"/>
            <w:r w:rsidRPr="00C95C8D">
              <w:rPr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5073" w:type="dxa"/>
          </w:tcPr>
          <w:p w:rsidR="00C95C8D" w:rsidRPr="00C95C8D" w:rsidRDefault="00C95C8D" w:rsidP="00C95C8D">
            <w:pPr>
              <w:spacing w:line="276" w:lineRule="auto"/>
              <w:rPr>
                <w:i/>
              </w:rPr>
            </w:pPr>
            <w:r w:rsidRPr="00C95C8D">
              <w:rPr>
                <w:i/>
              </w:rPr>
              <w:t>SO</w:t>
            </w:r>
            <w:r w:rsidRPr="00C95C8D">
              <w:rPr>
                <w:i/>
                <w:vertAlign w:val="subscript"/>
              </w:rPr>
              <w:t>4</w:t>
            </w:r>
            <w:r w:rsidRPr="00C95C8D">
              <w:rPr>
                <w:i/>
                <w:vertAlign w:val="superscript"/>
              </w:rPr>
              <w:t>2-</w:t>
            </w:r>
            <w:r w:rsidRPr="00C95C8D">
              <w:rPr>
                <w:i/>
              </w:rPr>
              <w:t xml:space="preserve"> </w:t>
            </w:r>
            <w:r w:rsidRPr="00C95C8D">
              <w:rPr>
                <w:b/>
                <w:i/>
                <w:sz w:val="24"/>
                <w:szCs w:val="24"/>
              </w:rPr>
              <w:sym w:font="Wingdings 2" w:char="F050"/>
            </w:r>
            <w:r w:rsidRPr="00C95C8D">
              <w:rPr>
                <w:b/>
                <w:i/>
                <w:sz w:val="24"/>
                <w:szCs w:val="24"/>
              </w:rPr>
              <w:t xml:space="preserve"> ½  </w:t>
            </w:r>
            <w:proofErr w:type="spellStart"/>
            <w:r w:rsidRPr="00C95C8D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C95C8D" w:rsidRPr="00C95C8D" w:rsidRDefault="00C95C8D" w:rsidP="00C95C8D">
            <w:pPr>
              <w:spacing w:line="276" w:lineRule="auto"/>
              <w:rPr>
                <w:i/>
              </w:rPr>
            </w:pPr>
            <w:r w:rsidRPr="00C95C8D">
              <w:rPr>
                <w:i/>
              </w:rPr>
              <w:t>Penalize fully for any contradictory ion</w:t>
            </w:r>
          </w:p>
          <w:p w:rsidR="00C95C8D" w:rsidRPr="00C95C8D" w:rsidRDefault="00C95C8D" w:rsidP="00C95C8D">
            <w:pPr>
              <w:spacing w:line="276" w:lineRule="auto"/>
              <w:rPr>
                <w:i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</w:p>
          <w:p w:rsidR="00C95C8D" w:rsidRPr="00C95C8D" w:rsidRDefault="00C95C8D" w:rsidP="00C95C8D">
            <w:pPr>
              <w:spacing w:line="360" w:lineRule="auto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95C8D">
              <w:rPr>
                <w:color w:val="auto"/>
                <w:kern w:val="0"/>
                <w:sz w:val="24"/>
                <w:szCs w:val="24"/>
              </w:rPr>
              <w:t xml:space="preserve">( ½ ) </w:t>
            </w:r>
            <w:proofErr w:type="spellStart"/>
            <w:r w:rsidRPr="00C95C8D">
              <w:rPr>
                <w:color w:val="auto"/>
                <w:kern w:val="0"/>
                <w:sz w:val="24"/>
                <w:szCs w:val="24"/>
              </w:rPr>
              <w:t>mk</w:t>
            </w:r>
            <w:proofErr w:type="spellEnd"/>
            <w:r w:rsidRPr="00C95C8D">
              <w:rPr>
                <w:color w:val="auto"/>
                <w:kern w:val="0"/>
                <w:sz w:val="24"/>
                <w:szCs w:val="24"/>
              </w:rPr>
              <w:t>)</w:t>
            </w:r>
          </w:p>
        </w:tc>
      </w:tr>
    </w:tbl>
    <w:p w:rsidR="00E236F6" w:rsidRDefault="00E236F6" w:rsidP="00B21D2F">
      <w:pPr>
        <w:spacing w:line="276" w:lineRule="auto"/>
      </w:pPr>
    </w:p>
    <w:p w:rsidR="00A327E8" w:rsidRPr="00A327E8" w:rsidRDefault="00A327E8" w:rsidP="00A327E8">
      <w:pPr>
        <w:spacing w:after="200" w:line="276" w:lineRule="auto"/>
        <w:ind w:left="720" w:hanging="720"/>
        <w:rPr>
          <w:rFonts w:eastAsiaTheme="minorHAnsi"/>
          <w:color w:val="auto"/>
          <w:kern w:val="0"/>
          <w:sz w:val="22"/>
          <w:szCs w:val="22"/>
        </w:rPr>
      </w:pPr>
      <w:r w:rsidRPr="00A327E8">
        <w:rPr>
          <w:rFonts w:eastAsiaTheme="minorHAnsi"/>
          <w:color w:val="auto"/>
          <w:kern w:val="0"/>
          <w:sz w:val="22"/>
          <w:szCs w:val="22"/>
        </w:rPr>
        <w:t xml:space="preserve">3) </w:t>
      </w:r>
      <w:r w:rsidRPr="00A327E8">
        <w:rPr>
          <w:rFonts w:eastAsiaTheme="minorHAnsi"/>
          <w:color w:val="auto"/>
          <w:kern w:val="0"/>
          <w:sz w:val="22"/>
          <w:szCs w:val="22"/>
        </w:rPr>
        <w:tab/>
        <w:t xml:space="preserve">You are provided with solid </w:t>
      </w:r>
      <w:r w:rsidRPr="00A327E8">
        <w:rPr>
          <w:rFonts w:eastAsiaTheme="minorHAnsi"/>
          <w:b/>
          <w:color w:val="auto"/>
          <w:kern w:val="0"/>
          <w:sz w:val="22"/>
          <w:szCs w:val="22"/>
        </w:rPr>
        <w:t>F</w:t>
      </w:r>
      <w:r w:rsidRPr="00A327E8">
        <w:rPr>
          <w:rFonts w:eastAsiaTheme="minorHAnsi"/>
          <w:color w:val="auto"/>
          <w:kern w:val="0"/>
          <w:sz w:val="22"/>
          <w:szCs w:val="22"/>
        </w:rPr>
        <w:t>. Carry out the tests below. Record your observations and inferences in the spaces provided.</w:t>
      </w:r>
    </w:p>
    <w:p w:rsidR="00A327E8" w:rsidRPr="00A327E8" w:rsidRDefault="00A327E8" w:rsidP="00A327E8">
      <w:pPr>
        <w:spacing w:after="200" w:line="276" w:lineRule="auto"/>
        <w:ind w:firstLine="720"/>
        <w:rPr>
          <w:rFonts w:eastAsiaTheme="minorHAnsi"/>
          <w:color w:val="auto"/>
          <w:kern w:val="0"/>
          <w:sz w:val="22"/>
          <w:szCs w:val="22"/>
        </w:rPr>
      </w:pPr>
      <w:r w:rsidRPr="00A327E8">
        <w:rPr>
          <w:rFonts w:eastAsiaTheme="minorHAnsi"/>
          <w:color w:val="auto"/>
          <w:kern w:val="0"/>
          <w:sz w:val="22"/>
          <w:szCs w:val="22"/>
        </w:rPr>
        <w:lastRenderedPageBreak/>
        <w:t xml:space="preserve">i). Place about half of solid </w:t>
      </w:r>
      <w:r w:rsidRPr="00A327E8">
        <w:rPr>
          <w:rFonts w:eastAsiaTheme="minorHAnsi"/>
          <w:b/>
          <w:color w:val="auto"/>
          <w:kern w:val="0"/>
          <w:sz w:val="22"/>
          <w:szCs w:val="22"/>
        </w:rPr>
        <w:t>F</w:t>
      </w:r>
      <w:r w:rsidRPr="00A327E8">
        <w:rPr>
          <w:rFonts w:eastAsiaTheme="minorHAnsi"/>
          <w:color w:val="auto"/>
          <w:kern w:val="0"/>
          <w:sz w:val="22"/>
          <w:szCs w:val="22"/>
        </w:rPr>
        <w:t xml:space="preserve"> on a metallic spatula and burnt it using a non-luminous flame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4063"/>
        <w:gridCol w:w="4127"/>
      </w:tblGrid>
      <w:tr w:rsidR="00A327E8" w:rsidRPr="00A327E8" w:rsidTr="00370E8A">
        <w:tc>
          <w:tcPr>
            <w:tcW w:w="4063" w:type="dxa"/>
          </w:tcPr>
          <w:p w:rsidR="00A327E8" w:rsidRPr="00A327E8" w:rsidRDefault="00A327E8" w:rsidP="00A327E8">
            <w:pPr>
              <w:rPr>
                <w:rFonts w:eastAsiaTheme="minorHAnsi"/>
                <w:color w:val="auto"/>
                <w:kern w:val="0"/>
                <w:sz w:val="22"/>
                <w:szCs w:val="22"/>
              </w:rPr>
            </w:pPr>
            <w:r w:rsidRPr="00A327E8">
              <w:rPr>
                <w:rFonts w:eastAsiaTheme="minorHAnsi"/>
                <w:color w:val="auto"/>
                <w:kern w:val="0"/>
                <w:sz w:val="22"/>
                <w:szCs w:val="22"/>
              </w:rPr>
              <w:t xml:space="preserve">Observations </w:t>
            </w:r>
          </w:p>
        </w:tc>
        <w:tc>
          <w:tcPr>
            <w:tcW w:w="4127" w:type="dxa"/>
          </w:tcPr>
          <w:p w:rsidR="00A327E8" w:rsidRPr="00A327E8" w:rsidRDefault="00A327E8" w:rsidP="00A327E8">
            <w:pPr>
              <w:rPr>
                <w:rFonts w:eastAsiaTheme="minorHAnsi"/>
                <w:color w:val="auto"/>
                <w:kern w:val="0"/>
                <w:sz w:val="22"/>
                <w:szCs w:val="22"/>
              </w:rPr>
            </w:pPr>
            <w:r w:rsidRPr="00A327E8">
              <w:rPr>
                <w:rFonts w:eastAsiaTheme="minorHAnsi"/>
                <w:color w:val="auto"/>
                <w:kern w:val="0"/>
                <w:sz w:val="22"/>
                <w:szCs w:val="22"/>
              </w:rPr>
              <w:t xml:space="preserve">Inferences </w:t>
            </w:r>
          </w:p>
        </w:tc>
      </w:tr>
      <w:tr w:rsidR="00A327E8" w:rsidRPr="00A327E8" w:rsidTr="00370E8A">
        <w:tc>
          <w:tcPr>
            <w:tcW w:w="4063" w:type="dxa"/>
          </w:tcPr>
          <w:p w:rsidR="00A327E8" w:rsidRPr="00A327E8" w:rsidRDefault="00A327E8" w:rsidP="00A327E8">
            <w:pPr>
              <w:rPr>
                <w:rFonts w:eastAsiaTheme="minorHAnsi"/>
                <w:i/>
                <w:color w:val="auto"/>
                <w:kern w:val="0"/>
                <w:sz w:val="22"/>
                <w:szCs w:val="22"/>
              </w:rPr>
            </w:pPr>
          </w:p>
          <w:p w:rsidR="00A327E8" w:rsidRPr="00A327E8" w:rsidRDefault="00A327E8" w:rsidP="00A327E8">
            <w:pPr>
              <w:rPr>
                <w:rFonts w:eastAsiaTheme="minorHAnsi"/>
                <w:i/>
                <w:color w:val="auto"/>
                <w:kern w:val="0"/>
                <w:sz w:val="22"/>
                <w:szCs w:val="22"/>
              </w:rPr>
            </w:pPr>
            <w:r w:rsidRPr="00A327E8">
              <w:rPr>
                <w:rFonts w:eastAsiaTheme="minorHAnsi"/>
                <w:i/>
                <w:color w:val="auto"/>
                <w:kern w:val="0"/>
                <w:sz w:val="22"/>
                <w:szCs w:val="22"/>
              </w:rPr>
              <w:t>Burns with yellow smoky/sooty/luminous flame</w:t>
            </w:r>
          </w:p>
          <w:p w:rsidR="00A327E8" w:rsidRPr="00A327E8" w:rsidRDefault="00A327E8" w:rsidP="00A327E8">
            <w:pPr>
              <w:rPr>
                <w:rFonts w:eastAsiaTheme="minorHAnsi"/>
                <w:i/>
                <w:color w:val="auto"/>
                <w:kern w:val="0"/>
                <w:sz w:val="22"/>
                <w:szCs w:val="22"/>
              </w:rPr>
            </w:pPr>
          </w:p>
          <w:p w:rsidR="00A327E8" w:rsidRPr="00A327E8" w:rsidRDefault="00A327E8" w:rsidP="00A327E8">
            <w:pPr>
              <w:tabs>
                <w:tab w:val="left" w:pos="3060"/>
              </w:tabs>
              <w:rPr>
                <w:rFonts w:eastAsiaTheme="minorHAnsi"/>
                <w:i/>
                <w:color w:val="auto"/>
                <w:kern w:val="0"/>
                <w:sz w:val="22"/>
                <w:szCs w:val="22"/>
              </w:rPr>
            </w:pPr>
            <w:r w:rsidRPr="00A327E8">
              <w:rPr>
                <w:rFonts w:eastAsiaTheme="minorHAnsi"/>
                <w:i/>
                <w:color w:val="auto"/>
                <w:kern w:val="0"/>
                <w:sz w:val="22"/>
                <w:szCs w:val="22"/>
              </w:rPr>
              <w:tab/>
              <w:t>(1mk)</w:t>
            </w:r>
          </w:p>
        </w:tc>
        <w:tc>
          <w:tcPr>
            <w:tcW w:w="4127" w:type="dxa"/>
          </w:tcPr>
          <w:p w:rsidR="00A327E8" w:rsidRPr="00A327E8" w:rsidRDefault="00A327E8" w:rsidP="00A327E8">
            <w:pPr>
              <w:rPr>
                <w:rFonts w:eastAsiaTheme="minorHAnsi"/>
                <w:i/>
                <w:color w:val="auto"/>
                <w:kern w:val="0"/>
                <w:sz w:val="22"/>
                <w:szCs w:val="22"/>
              </w:rPr>
            </w:pPr>
          </w:p>
          <w:p w:rsidR="00A327E8" w:rsidRPr="00A327E8" w:rsidRDefault="00A327E8" w:rsidP="00A327E8">
            <w:pPr>
              <w:rPr>
                <w:rFonts w:eastAsiaTheme="minorHAnsi"/>
                <w:i/>
                <w:color w:val="auto"/>
                <w:kern w:val="0"/>
                <w:sz w:val="22"/>
                <w:szCs w:val="22"/>
              </w:rPr>
            </w:pPr>
            <w:r w:rsidRPr="00A327E8">
              <w:rPr>
                <w:i/>
              </w:rPr>
              <w:object w:dxaOrig="1298" w:dyaOrig="1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6.75pt" o:ole="">
                  <v:imagedata r:id="rId6" o:title=""/>
                </v:shape>
                <o:OLEObject Type="Embed" ProgID="ChemDraw.Document.6.0" ShapeID="_x0000_i1025" DrawAspect="Content" ObjectID="_1613182111" r:id="rId7"/>
              </w:object>
            </w:r>
            <w:r w:rsidRPr="00A327E8">
              <w:rPr>
                <w:i/>
              </w:rPr>
              <w:t xml:space="preserve">,  </w:t>
            </w:r>
            <w:r w:rsidRPr="00A327E8">
              <w:rPr>
                <w:i/>
              </w:rPr>
              <w:object w:dxaOrig="1881" w:dyaOrig="319">
                <v:shape id="_x0000_i1026" type="#_x0000_t75" style="width:66.75pt;height:15.75pt" o:ole="">
                  <v:imagedata r:id="rId8" o:title=""/>
                </v:shape>
                <o:OLEObject Type="Embed" ProgID="ChemDraw.Document.6.0" ShapeID="_x0000_i1026" DrawAspect="Content" ObjectID="_1613182112" r:id="rId9"/>
              </w:object>
            </w:r>
            <w:r w:rsidRPr="00A327E8">
              <w:rPr>
                <w:b/>
                <w:i/>
                <w:sz w:val="24"/>
                <w:szCs w:val="24"/>
              </w:rPr>
              <w:sym w:font="Wingdings 2" w:char="F050"/>
            </w:r>
            <w:r>
              <w:rPr>
                <w:b/>
                <w:i/>
                <w:sz w:val="24"/>
                <w:szCs w:val="24"/>
              </w:rPr>
              <w:t>1</w:t>
            </w:r>
            <w:r w:rsidRPr="00A327E8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A327E8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A327E8" w:rsidRPr="00A327E8" w:rsidRDefault="00A327E8" w:rsidP="00A327E8">
            <w:pPr>
              <w:rPr>
                <w:rFonts w:eastAsiaTheme="minorHAnsi"/>
                <w:i/>
                <w:color w:val="auto"/>
                <w:kern w:val="0"/>
                <w:sz w:val="22"/>
                <w:szCs w:val="22"/>
              </w:rPr>
            </w:pPr>
          </w:p>
          <w:p w:rsidR="00A327E8" w:rsidRPr="00A327E8" w:rsidRDefault="00A327E8" w:rsidP="00A327E8">
            <w:pPr>
              <w:rPr>
                <w:rFonts w:eastAsiaTheme="minorHAnsi"/>
                <w:i/>
                <w:color w:val="auto"/>
                <w:kern w:val="0"/>
                <w:sz w:val="22"/>
                <w:szCs w:val="22"/>
              </w:rPr>
            </w:pPr>
            <w:r w:rsidRPr="00A327E8">
              <w:rPr>
                <w:rFonts w:eastAsiaTheme="minorHAnsi"/>
                <w:i/>
                <w:color w:val="auto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eastAsiaTheme="minorHAnsi"/>
                <w:i/>
                <w:color w:val="auto"/>
                <w:kern w:val="0"/>
                <w:sz w:val="22"/>
                <w:szCs w:val="22"/>
              </w:rPr>
              <w:t>Any one mentioned</w:t>
            </w:r>
            <w:r w:rsidRPr="00A327E8">
              <w:rPr>
                <w:rFonts w:eastAsiaTheme="minorHAnsi"/>
                <w:i/>
                <w:color w:val="auto"/>
                <w:kern w:val="0"/>
                <w:sz w:val="22"/>
                <w:szCs w:val="22"/>
              </w:rPr>
              <w:t xml:space="preserve">                                  (1mk)</w:t>
            </w:r>
          </w:p>
        </w:tc>
      </w:tr>
    </w:tbl>
    <w:p w:rsidR="00A327E8" w:rsidRPr="00A327E8" w:rsidRDefault="00A327E8" w:rsidP="00A327E8">
      <w:pPr>
        <w:spacing w:after="200" w:line="276" w:lineRule="auto"/>
        <w:ind w:left="810" w:hanging="270"/>
        <w:rPr>
          <w:rFonts w:eastAsiaTheme="minorHAnsi"/>
          <w:color w:val="auto"/>
          <w:kern w:val="0"/>
          <w:sz w:val="22"/>
          <w:szCs w:val="22"/>
        </w:rPr>
      </w:pPr>
      <w:r w:rsidRPr="00A327E8">
        <w:rPr>
          <w:rFonts w:eastAsiaTheme="minorHAnsi"/>
          <w:color w:val="auto"/>
          <w:kern w:val="0"/>
          <w:sz w:val="22"/>
          <w:szCs w:val="22"/>
        </w:rPr>
        <w:t xml:space="preserve">ii) Place the remaining solid </w:t>
      </w:r>
      <w:r w:rsidRPr="00A327E8">
        <w:rPr>
          <w:rFonts w:eastAsiaTheme="minorHAnsi"/>
          <w:b/>
          <w:color w:val="auto"/>
          <w:kern w:val="0"/>
          <w:sz w:val="22"/>
          <w:szCs w:val="22"/>
        </w:rPr>
        <w:t>F</w:t>
      </w:r>
      <w:r w:rsidRPr="00A327E8">
        <w:rPr>
          <w:rFonts w:eastAsiaTheme="minorHAnsi"/>
          <w:color w:val="auto"/>
          <w:kern w:val="0"/>
          <w:sz w:val="22"/>
          <w:szCs w:val="22"/>
        </w:rPr>
        <w:t xml:space="preserve"> in a clean boiling tube and add about 5cm</w:t>
      </w:r>
      <w:r w:rsidRPr="00A327E8">
        <w:rPr>
          <w:rFonts w:eastAsiaTheme="minorHAnsi"/>
          <w:color w:val="auto"/>
          <w:kern w:val="0"/>
          <w:sz w:val="22"/>
          <w:szCs w:val="22"/>
          <w:vertAlign w:val="superscript"/>
        </w:rPr>
        <w:t>3</w:t>
      </w:r>
      <w:r w:rsidRPr="00A327E8">
        <w:rPr>
          <w:rFonts w:eastAsiaTheme="minorHAnsi"/>
          <w:color w:val="auto"/>
          <w:kern w:val="0"/>
          <w:sz w:val="22"/>
          <w:szCs w:val="22"/>
        </w:rPr>
        <w:t xml:space="preserve"> of water and shake thoroughly.</w:t>
      </w:r>
    </w:p>
    <w:p w:rsidR="00A327E8" w:rsidRPr="00A327E8" w:rsidRDefault="00A327E8" w:rsidP="00A327E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327E8">
        <w:rPr>
          <w:rFonts w:ascii="Times New Roman" w:hAnsi="Times New Roman" w:cs="Times New Roman"/>
        </w:rPr>
        <w:t>To about 2cm</w:t>
      </w:r>
      <w:r w:rsidRPr="00A327E8">
        <w:rPr>
          <w:rFonts w:ascii="Times New Roman" w:hAnsi="Times New Roman" w:cs="Times New Roman"/>
          <w:vertAlign w:val="superscript"/>
        </w:rPr>
        <w:t>3</w:t>
      </w:r>
      <w:r w:rsidRPr="00A327E8">
        <w:rPr>
          <w:rFonts w:ascii="Times New Roman" w:hAnsi="Times New Roman" w:cs="Times New Roman"/>
        </w:rPr>
        <w:t xml:space="preserve"> of the solution </w:t>
      </w:r>
      <w:r w:rsidRPr="00A327E8">
        <w:rPr>
          <w:rFonts w:ascii="Times New Roman" w:hAnsi="Times New Roman" w:cs="Times New Roman"/>
          <w:b/>
        </w:rPr>
        <w:t>F</w:t>
      </w:r>
      <w:r w:rsidRPr="00A327E8">
        <w:rPr>
          <w:rFonts w:ascii="Times New Roman" w:hAnsi="Times New Roman" w:cs="Times New Roman"/>
        </w:rPr>
        <w:t>, put the universal indicator paper provided to determine its P</w:t>
      </w:r>
      <w:r w:rsidRPr="00A327E8">
        <w:rPr>
          <w:rFonts w:ascii="Times New Roman" w:hAnsi="Times New Roman" w:cs="Times New Roman"/>
          <w:vertAlign w:val="superscript"/>
        </w:rPr>
        <w:t>H</w:t>
      </w:r>
      <w:r w:rsidRPr="00A327E8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107"/>
        <w:gridCol w:w="4551"/>
      </w:tblGrid>
      <w:tr w:rsidR="00A327E8" w:rsidRPr="001A0D51" w:rsidTr="00370E8A">
        <w:tc>
          <w:tcPr>
            <w:tcW w:w="4424" w:type="dxa"/>
          </w:tcPr>
          <w:p w:rsidR="00A327E8" w:rsidRPr="001A0D51" w:rsidRDefault="00A327E8" w:rsidP="00370E8A">
            <w:pPr>
              <w:spacing w:line="276" w:lineRule="auto"/>
            </w:pPr>
            <w:r w:rsidRPr="001A0D51">
              <w:t xml:space="preserve">Observation </w:t>
            </w:r>
          </w:p>
        </w:tc>
        <w:tc>
          <w:tcPr>
            <w:tcW w:w="4936" w:type="dxa"/>
          </w:tcPr>
          <w:p w:rsidR="00A327E8" w:rsidRPr="001A0D51" w:rsidRDefault="00A327E8" w:rsidP="00370E8A">
            <w:pPr>
              <w:spacing w:line="276" w:lineRule="auto"/>
            </w:pPr>
            <w:r w:rsidRPr="001A0D51">
              <w:t xml:space="preserve">Inference </w:t>
            </w:r>
          </w:p>
        </w:tc>
      </w:tr>
      <w:tr w:rsidR="00A327E8" w:rsidRPr="00710E3F" w:rsidTr="00370E8A">
        <w:tc>
          <w:tcPr>
            <w:tcW w:w="4424" w:type="dxa"/>
            <w:tcBorders>
              <w:bottom w:val="nil"/>
            </w:tcBorders>
          </w:tcPr>
          <w:p w:rsidR="00A327E8" w:rsidRPr="00710E3F" w:rsidRDefault="00A327E8" w:rsidP="00370E8A">
            <w:pPr>
              <w:spacing w:line="276" w:lineRule="auto"/>
              <w:rPr>
                <w:i/>
              </w:rPr>
            </w:pPr>
          </w:p>
          <w:p w:rsidR="00A327E8" w:rsidRPr="00710E3F" w:rsidRDefault="00A327E8" w:rsidP="00370E8A">
            <w:pPr>
              <w:spacing w:line="276" w:lineRule="auto"/>
              <w:rPr>
                <w:i/>
              </w:rPr>
            </w:pPr>
            <w:r w:rsidRPr="00710E3F">
              <w:rPr>
                <w:i/>
              </w:rPr>
              <w:t>pH = 4 -6</w:t>
            </w:r>
          </w:p>
          <w:p w:rsidR="00A327E8" w:rsidRPr="00710E3F" w:rsidRDefault="00A327E8" w:rsidP="00370E8A">
            <w:pPr>
              <w:spacing w:line="276" w:lineRule="auto"/>
              <w:rPr>
                <w:i/>
              </w:rPr>
            </w:pPr>
            <w:r w:rsidRPr="00710E3F">
              <w:rPr>
                <w:i/>
              </w:rPr>
              <w:t xml:space="preserve">                              </w:t>
            </w:r>
            <w:r>
              <w:rPr>
                <w:i/>
              </w:rPr>
              <w:t xml:space="preserve">                             ( 1</w:t>
            </w:r>
            <w:r w:rsidRPr="00710E3F">
              <w:rPr>
                <w:i/>
              </w:rPr>
              <w:t xml:space="preserve"> </w:t>
            </w:r>
            <w:proofErr w:type="spellStart"/>
            <w:r w:rsidRPr="00710E3F">
              <w:rPr>
                <w:i/>
              </w:rPr>
              <w:t>mk</w:t>
            </w:r>
            <w:proofErr w:type="spellEnd"/>
            <w:r w:rsidRPr="00710E3F">
              <w:rPr>
                <w:i/>
              </w:rPr>
              <w:t>)</w:t>
            </w:r>
          </w:p>
        </w:tc>
        <w:tc>
          <w:tcPr>
            <w:tcW w:w="4936" w:type="dxa"/>
            <w:tcBorders>
              <w:bottom w:val="nil"/>
            </w:tcBorders>
          </w:tcPr>
          <w:p w:rsidR="00A327E8" w:rsidRPr="00710E3F" w:rsidRDefault="00A327E8" w:rsidP="00370E8A">
            <w:pPr>
              <w:spacing w:line="276" w:lineRule="auto"/>
              <w:rPr>
                <w:i/>
              </w:rPr>
            </w:pPr>
          </w:p>
          <w:p w:rsidR="00A327E8" w:rsidRPr="00710E3F" w:rsidRDefault="00A327E8" w:rsidP="00370E8A">
            <w:pPr>
              <w:spacing w:line="276" w:lineRule="auto"/>
              <w:rPr>
                <w:i/>
              </w:rPr>
            </w:pPr>
            <w:r w:rsidRPr="00710E3F">
              <w:rPr>
                <w:i/>
              </w:rPr>
              <w:t xml:space="preserve"> Weakly acidic</w:t>
            </w:r>
            <w:r w:rsidRPr="0008785F">
              <w:rPr>
                <w:b/>
                <w:sz w:val="24"/>
                <w:szCs w:val="24"/>
              </w:rPr>
              <w:sym w:font="Wingdings 2" w:char="F050"/>
            </w:r>
            <w:r>
              <w:rPr>
                <w:b/>
                <w:sz w:val="24"/>
                <w:szCs w:val="24"/>
              </w:rPr>
              <w:t xml:space="preserve">1 </w:t>
            </w:r>
            <w:r w:rsidRPr="0008785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785F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A327E8" w:rsidRPr="00710E3F" w:rsidRDefault="00A327E8" w:rsidP="00370E8A">
            <w:pPr>
              <w:spacing w:line="276" w:lineRule="auto"/>
              <w:rPr>
                <w:i/>
              </w:rPr>
            </w:pPr>
            <w:r w:rsidRPr="00710E3F">
              <w:rPr>
                <w:i/>
              </w:rPr>
              <w:t xml:space="preserve">        </w:t>
            </w:r>
            <w:r>
              <w:rPr>
                <w:i/>
              </w:rPr>
              <w:t>Reject weak acid</w:t>
            </w:r>
            <w:r w:rsidRPr="00710E3F">
              <w:rPr>
                <w:i/>
              </w:rPr>
              <w:t xml:space="preserve">                                                           ( ½ </w:t>
            </w:r>
            <w:proofErr w:type="spellStart"/>
            <w:r w:rsidRPr="00710E3F">
              <w:rPr>
                <w:i/>
              </w:rPr>
              <w:t>mk</w:t>
            </w:r>
            <w:proofErr w:type="spellEnd"/>
            <w:r w:rsidRPr="00710E3F">
              <w:rPr>
                <w:i/>
              </w:rPr>
              <w:t xml:space="preserve">) </w:t>
            </w:r>
          </w:p>
        </w:tc>
      </w:tr>
    </w:tbl>
    <w:p w:rsidR="00A327E8" w:rsidRPr="00A327E8" w:rsidRDefault="00A327E8" w:rsidP="00A327E8">
      <w:pPr>
        <w:pStyle w:val="ListParagraph"/>
        <w:ind w:left="1440"/>
      </w:pPr>
    </w:p>
    <w:p w:rsidR="00A327E8" w:rsidRPr="00A327E8" w:rsidRDefault="00A327E8" w:rsidP="00A327E8">
      <w:pPr>
        <w:spacing w:after="200" w:line="276" w:lineRule="auto"/>
        <w:ind w:firstLine="720"/>
        <w:rPr>
          <w:rFonts w:eastAsiaTheme="minorHAnsi"/>
          <w:color w:val="auto"/>
          <w:kern w:val="0"/>
          <w:sz w:val="22"/>
          <w:szCs w:val="22"/>
        </w:rPr>
      </w:pPr>
    </w:p>
    <w:p w:rsidR="00A327E8" w:rsidRPr="00A327E8" w:rsidRDefault="00A327E8" w:rsidP="00A327E8">
      <w:pPr>
        <w:spacing w:after="200" w:line="276" w:lineRule="auto"/>
        <w:ind w:firstLine="720"/>
        <w:rPr>
          <w:rFonts w:eastAsiaTheme="minorHAnsi"/>
          <w:color w:val="auto"/>
          <w:kern w:val="0"/>
          <w:sz w:val="22"/>
          <w:szCs w:val="22"/>
        </w:rPr>
      </w:pPr>
      <w:r w:rsidRPr="00A327E8">
        <w:rPr>
          <w:rFonts w:eastAsiaTheme="minorHAnsi"/>
          <w:color w:val="auto"/>
          <w:kern w:val="0"/>
          <w:sz w:val="22"/>
          <w:szCs w:val="22"/>
        </w:rPr>
        <w:t>II) To about 2cm</w:t>
      </w:r>
      <w:r w:rsidRPr="00A327E8">
        <w:rPr>
          <w:rFonts w:eastAsiaTheme="minorHAnsi"/>
          <w:color w:val="auto"/>
          <w:kern w:val="0"/>
          <w:sz w:val="22"/>
          <w:szCs w:val="22"/>
          <w:vertAlign w:val="superscript"/>
        </w:rPr>
        <w:t xml:space="preserve">3 </w:t>
      </w:r>
      <w:r w:rsidRPr="00A327E8">
        <w:rPr>
          <w:rFonts w:eastAsiaTheme="minorHAnsi"/>
          <w:color w:val="auto"/>
          <w:kern w:val="0"/>
          <w:sz w:val="22"/>
          <w:szCs w:val="22"/>
        </w:rPr>
        <w:t xml:space="preserve">of solution </w:t>
      </w:r>
      <w:r w:rsidRPr="00A327E8">
        <w:rPr>
          <w:rFonts w:eastAsiaTheme="minorHAnsi"/>
          <w:b/>
          <w:color w:val="auto"/>
          <w:kern w:val="0"/>
          <w:sz w:val="22"/>
          <w:szCs w:val="22"/>
        </w:rPr>
        <w:t>F</w:t>
      </w:r>
      <w:r w:rsidRPr="00A327E8">
        <w:rPr>
          <w:rFonts w:eastAsiaTheme="minorHAnsi"/>
          <w:color w:val="auto"/>
          <w:kern w:val="0"/>
          <w:sz w:val="22"/>
          <w:szCs w:val="22"/>
        </w:rPr>
        <w:t xml:space="preserve">, add three drops of acidified potassium </w:t>
      </w:r>
      <w:proofErr w:type="spellStart"/>
      <w:r w:rsidRPr="00A327E8">
        <w:rPr>
          <w:rFonts w:eastAsiaTheme="minorHAnsi"/>
          <w:color w:val="auto"/>
          <w:kern w:val="0"/>
          <w:sz w:val="22"/>
          <w:szCs w:val="22"/>
        </w:rPr>
        <w:t>manganate</w:t>
      </w:r>
      <w:proofErr w:type="spellEnd"/>
      <w:r w:rsidRPr="00A327E8">
        <w:rPr>
          <w:rFonts w:eastAsiaTheme="minorHAnsi"/>
          <w:color w:val="auto"/>
          <w:kern w:val="0"/>
          <w:sz w:val="22"/>
          <w:szCs w:val="22"/>
        </w:rPr>
        <w:t xml:space="preserve"> (VII) solution </w:t>
      </w:r>
    </w:p>
    <w:p w:rsidR="00A327E8" w:rsidRDefault="00A327E8" w:rsidP="00A327E8">
      <w:pPr>
        <w:spacing w:after="200" w:line="276" w:lineRule="auto"/>
        <w:ind w:firstLine="720"/>
        <w:rPr>
          <w:rFonts w:eastAsiaTheme="minorHAnsi"/>
          <w:color w:val="auto"/>
          <w:kern w:val="0"/>
          <w:sz w:val="22"/>
          <w:szCs w:val="22"/>
        </w:rPr>
      </w:pPr>
      <w:r w:rsidRPr="00A327E8">
        <w:rPr>
          <w:rFonts w:eastAsiaTheme="minorHAnsi"/>
          <w:color w:val="auto"/>
          <w:kern w:val="0"/>
          <w:sz w:val="22"/>
          <w:szCs w:val="22"/>
        </w:rPr>
        <w:t xml:space="preserve">  </w:t>
      </w:r>
      <w:proofErr w:type="gramStart"/>
      <w:r w:rsidRPr="00A327E8">
        <w:rPr>
          <w:rFonts w:eastAsiaTheme="minorHAnsi"/>
          <w:color w:val="auto"/>
          <w:kern w:val="0"/>
          <w:sz w:val="22"/>
          <w:szCs w:val="22"/>
        </w:rPr>
        <w:t>and</w:t>
      </w:r>
      <w:proofErr w:type="gramEnd"/>
      <w:r w:rsidRPr="00A327E8">
        <w:rPr>
          <w:rFonts w:eastAsiaTheme="minorHAnsi"/>
          <w:color w:val="auto"/>
          <w:kern w:val="0"/>
          <w:sz w:val="22"/>
          <w:szCs w:val="22"/>
        </w:rPr>
        <w:t xml:space="preserve"> warm.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084"/>
        <w:gridCol w:w="4574"/>
      </w:tblGrid>
      <w:tr w:rsidR="00A327E8" w:rsidRPr="001A0D51" w:rsidTr="00A327E8">
        <w:tc>
          <w:tcPr>
            <w:tcW w:w="4084" w:type="dxa"/>
          </w:tcPr>
          <w:p w:rsidR="00A327E8" w:rsidRPr="001A0D51" w:rsidRDefault="00A327E8" w:rsidP="00370E8A">
            <w:pPr>
              <w:spacing w:line="276" w:lineRule="auto"/>
            </w:pPr>
            <w:r w:rsidRPr="001A0D51">
              <w:t xml:space="preserve">Observation </w:t>
            </w:r>
          </w:p>
        </w:tc>
        <w:tc>
          <w:tcPr>
            <w:tcW w:w="4574" w:type="dxa"/>
          </w:tcPr>
          <w:p w:rsidR="00A327E8" w:rsidRPr="001A0D51" w:rsidRDefault="00A327E8" w:rsidP="00370E8A">
            <w:pPr>
              <w:spacing w:line="276" w:lineRule="auto"/>
            </w:pPr>
            <w:r w:rsidRPr="001A0D51">
              <w:t xml:space="preserve">Inference </w:t>
            </w:r>
          </w:p>
        </w:tc>
      </w:tr>
      <w:tr w:rsidR="00A327E8" w:rsidRPr="00710E3F" w:rsidTr="00A327E8">
        <w:tc>
          <w:tcPr>
            <w:tcW w:w="4084" w:type="dxa"/>
            <w:tcBorders>
              <w:bottom w:val="nil"/>
            </w:tcBorders>
          </w:tcPr>
          <w:p w:rsidR="00A327E8" w:rsidRPr="00710E3F" w:rsidRDefault="00A327E8" w:rsidP="00370E8A">
            <w:pPr>
              <w:spacing w:line="276" w:lineRule="auto"/>
              <w:rPr>
                <w:i/>
              </w:rPr>
            </w:pPr>
          </w:p>
          <w:p w:rsidR="00A327E8" w:rsidRPr="00710E3F" w:rsidRDefault="00A327E8" w:rsidP="00370E8A">
            <w:pPr>
              <w:spacing w:line="276" w:lineRule="auto"/>
              <w:rPr>
                <w:i/>
              </w:rPr>
            </w:pPr>
            <w:r w:rsidRPr="00710E3F">
              <w:rPr>
                <w:i/>
              </w:rPr>
              <w:t xml:space="preserve">Purple KMnO4 solution </w:t>
            </w:r>
            <w:proofErr w:type="spellStart"/>
            <w:r w:rsidRPr="00710E3F">
              <w:rPr>
                <w:i/>
              </w:rPr>
              <w:t>decolourised</w:t>
            </w:r>
            <w:proofErr w:type="spellEnd"/>
          </w:p>
          <w:p w:rsidR="00A327E8" w:rsidRPr="00710E3F" w:rsidRDefault="00A327E8" w:rsidP="00370E8A">
            <w:pPr>
              <w:spacing w:line="276" w:lineRule="auto"/>
              <w:rPr>
                <w:i/>
              </w:rPr>
            </w:pPr>
            <w:r w:rsidRPr="00710E3F">
              <w:rPr>
                <w:i/>
              </w:rPr>
              <w:t xml:space="preserve">                                                           (1mk)</w:t>
            </w:r>
          </w:p>
        </w:tc>
        <w:tc>
          <w:tcPr>
            <w:tcW w:w="4574" w:type="dxa"/>
            <w:tcBorders>
              <w:bottom w:val="nil"/>
            </w:tcBorders>
          </w:tcPr>
          <w:p w:rsidR="00A327E8" w:rsidRPr="00710E3F" w:rsidRDefault="00A327E8" w:rsidP="00370E8A">
            <w:pPr>
              <w:spacing w:line="276" w:lineRule="auto"/>
              <w:rPr>
                <w:i/>
              </w:rPr>
            </w:pPr>
          </w:p>
          <w:p w:rsidR="00A327E8" w:rsidRPr="00710E3F" w:rsidRDefault="00A327E8" w:rsidP="00370E8A">
            <w:pPr>
              <w:spacing w:line="276" w:lineRule="auto"/>
              <w:rPr>
                <w:i/>
              </w:rPr>
            </w:pPr>
            <w:r w:rsidRPr="00710E3F">
              <w:rPr>
                <w:i/>
              </w:rPr>
              <w:t xml:space="preserve"> </w:t>
            </w:r>
            <w:r>
              <w:object w:dxaOrig="1298" w:dyaOrig="1130">
                <v:shape id="_x0000_i1027" type="#_x0000_t75" style="width:33pt;height:36.75pt" o:ole="">
                  <v:imagedata r:id="rId6" o:title=""/>
                </v:shape>
                <o:OLEObject Type="Embed" ProgID="ChemDraw.Document.6.0" ShapeID="_x0000_i1027" DrawAspect="Content" ObjectID="_1613182113" r:id="rId10"/>
              </w:object>
            </w:r>
            <w:r>
              <w:t xml:space="preserve">,  </w:t>
            </w:r>
            <w:r>
              <w:object w:dxaOrig="1881" w:dyaOrig="319">
                <v:shape id="_x0000_i1028" type="#_x0000_t75" style="width:66.75pt;height:15.75pt" o:ole="">
                  <v:imagedata r:id="rId8" o:title=""/>
                </v:shape>
                <o:OLEObject Type="Embed" ProgID="ChemDraw.Document.6.0" ShapeID="_x0000_i1028" DrawAspect="Content" ObjectID="_1613182114" r:id="rId11"/>
              </w:object>
            </w:r>
            <w:r w:rsidRPr="0008785F">
              <w:rPr>
                <w:b/>
                <w:sz w:val="24"/>
                <w:szCs w:val="24"/>
              </w:rPr>
              <w:sym w:font="Wingdings 2" w:char="F050"/>
            </w:r>
            <w:r>
              <w:rPr>
                <w:b/>
                <w:sz w:val="24"/>
                <w:szCs w:val="24"/>
              </w:rPr>
              <w:t xml:space="preserve"> ½ </w:t>
            </w:r>
            <w:r w:rsidRPr="0008785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785F">
              <w:rPr>
                <w:b/>
                <w:i/>
                <w:sz w:val="24"/>
                <w:szCs w:val="24"/>
              </w:rPr>
              <w:t>mk</w:t>
            </w:r>
            <w:proofErr w:type="spellEnd"/>
            <w:r>
              <w:t xml:space="preserve"> , </w:t>
            </w:r>
            <w:r w:rsidRPr="00174DB4">
              <w:rPr>
                <w:sz w:val="24"/>
                <w:szCs w:val="24"/>
              </w:rPr>
              <w:t>R- OH</w:t>
            </w:r>
            <w:r w:rsidRPr="0008785F">
              <w:rPr>
                <w:b/>
                <w:sz w:val="24"/>
                <w:szCs w:val="24"/>
              </w:rPr>
              <w:sym w:font="Wingdings 2" w:char="F050"/>
            </w:r>
            <w:r>
              <w:rPr>
                <w:b/>
                <w:sz w:val="24"/>
                <w:szCs w:val="24"/>
              </w:rPr>
              <w:t xml:space="preserve"> ½ </w:t>
            </w:r>
            <w:r w:rsidRPr="0008785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785F">
              <w:rPr>
                <w:b/>
                <w:i/>
                <w:sz w:val="24"/>
                <w:szCs w:val="24"/>
              </w:rPr>
              <w:t>mk</w:t>
            </w:r>
            <w:proofErr w:type="spellEnd"/>
          </w:p>
          <w:p w:rsidR="00A327E8" w:rsidRPr="00710E3F" w:rsidRDefault="00A327E8" w:rsidP="00370E8A">
            <w:pPr>
              <w:spacing w:line="276" w:lineRule="auto"/>
              <w:rPr>
                <w:i/>
              </w:rPr>
            </w:pPr>
            <w:r w:rsidRPr="00710E3F">
              <w:rPr>
                <w:i/>
              </w:rPr>
              <w:t xml:space="preserve">                                                                   (1mk) </w:t>
            </w:r>
          </w:p>
        </w:tc>
      </w:tr>
    </w:tbl>
    <w:p w:rsidR="00A327E8" w:rsidRPr="00A327E8" w:rsidRDefault="00A327E8" w:rsidP="00A327E8">
      <w:pPr>
        <w:pStyle w:val="ListParagraph"/>
        <w:numPr>
          <w:ilvl w:val="0"/>
          <w:numId w:val="15"/>
        </w:numPr>
      </w:pPr>
      <w:r w:rsidRPr="00A327E8">
        <w:t>To about 2cm</w:t>
      </w:r>
      <w:r w:rsidRPr="00A327E8">
        <w:rPr>
          <w:vertAlign w:val="superscript"/>
        </w:rPr>
        <w:t>3</w:t>
      </w:r>
      <w:r w:rsidRPr="00A327E8">
        <w:t xml:space="preserve"> of solution </w:t>
      </w:r>
      <w:r w:rsidRPr="00A327E8">
        <w:rPr>
          <w:b/>
        </w:rPr>
        <w:t>F</w:t>
      </w:r>
      <w:r w:rsidRPr="00A327E8">
        <w:t>, add solid sodium hydrogen carbonate.</w:t>
      </w:r>
    </w:p>
    <w:p w:rsidR="00A327E8" w:rsidRDefault="00A327E8" w:rsidP="00A327E8">
      <w:pPr>
        <w:rPr>
          <w:rFonts w:eastAsiaTheme="minorHAnsi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110"/>
        <w:gridCol w:w="4548"/>
      </w:tblGrid>
      <w:tr w:rsidR="00A327E8" w:rsidRPr="001A0D51" w:rsidTr="00370E8A">
        <w:tc>
          <w:tcPr>
            <w:tcW w:w="4424" w:type="dxa"/>
          </w:tcPr>
          <w:p w:rsidR="00A327E8" w:rsidRPr="001A0D51" w:rsidRDefault="00A327E8" w:rsidP="00370E8A">
            <w:pPr>
              <w:spacing w:line="276" w:lineRule="auto"/>
            </w:pPr>
            <w:r w:rsidRPr="001A0D51">
              <w:t xml:space="preserve">Observation </w:t>
            </w:r>
          </w:p>
        </w:tc>
        <w:tc>
          <w:tcPr>
            <w:tcW w:w="4936" w:type="dxa"/>
          </w:tcPr>
          <w:p w:rsidR="00A327E8" w:rsidRPr="001A0D51" w:rsidRDefault="00A327E8" w:rsidP="00370E8A">
            <w:pPr>
              <w:spacing w:line="276" w:lineRule="auto"/>
            </w:pPr>
            <w:r w:rsidRPr="001A0D51">
              <w:t xml:space="preserve">Inference </w:t>
            </w:r>
          </w:p>
        </w:tc>
      </w:tr>
      <w:tr w:rsidR="00A327E8" w:rsidRPr="00EB06DA" w:rsidTr="00370E8A">
        <w:tc>
          <w:tcPr>
            <w:tcW w:w="4424" w:type="dxa"/>
            <w:tcBorders>
              <w:bottom w:val="nil"/>
            </w:tcBorders>
          </w:tcPr>
          <w:p w:rsidR="00A327E8" w:rsidRPr="00EB06DA" w:rsidRDefault="00A327E8" w:rsidP="00370E8A">
            <w:pPr>
              <w:spacing w:line="276" w:lineRule="auto"/>
              <w:rPr>
                <w:i/>
              </w:rPr>
            </w:pPr>
          </w:p>
          <w:p w:rsidR="00A327E8" w:rsidRPr="00EB06DA" w:rsidRDefault="00A327E8" w:rsidP="00370E8A">
            <w:pPr>
              <w:spacing w:line="276" w:lineRule="auto"/>
              <w:rPr>
                <w:i/>
              </w:rPr>
            </w:pPr>
            <w:r w:rsidRPr="00EB06DA">
              <w:rPr>
                <w:i/>
              </w:rPr>
              <w:t xml:space="preserve">Effervescence occurs/ bubbles of </w:t>
            </w:r>
            <w:proofErr w:type="spellStart"/>
            <w:r w:rsidRPr="00EB06DA">
              <w:rPr>
                <w:i/>
              </w:rPr>
              <w:t>colourless</w:t>
            </w:r>
            <w:proofErr w:type="spellEnd"/>
            <w:r w:rsidRPr="00EB06DA">
              <w:rPr>
                <w:i/>
              </w:rPr>
              <w:t xml:space="preserve"> gas</w:t>
            </w:r>
          </w:p>
          <w:p w:rsidR="00A327E8" w:rsidRPr="00EB06DA" w:rsidRDefault="00A327E8" w:rsidP="00370E8A">
            <w:pPr>
              <w:spacing w:line="276" w:lineRule="auto"/>
              <w:rPr>
                <w:i/>
              </w:rPr>
            </w:pPr>
            <w:r w:rsidRPr="00EB06DA">
              <w:rPr>
                <w:i/>
              </w:rPr>
              <w:t xml:space="preserve">                                                           (1mk)</w:t>
            </w:r>
          </w:p>
        </w:tc>
        <w:tc>
          <w:tcPr>
            <w:tcW w:w="4936" w:type="dxa"/>
            <w:tcBorders>
              <w:bottom w:val="nil"/>
            </w:tcBorders>
          </w:tcPr>
          <w:p w:rsidR="00A327E8" w:rsidRPr="00EB06DA" w:rsidRDefault="00A327E8" w:rsidP="00370E8A">
            <w:pPr>
              <w:spacing w:line="276" w:lineRule="auto"/>
              <w:rPr>
                <w:i/>
              </w:rPr>
            </w:pPr>
          </w:p>
          <w:p w:rsidR="00A327E8" w:rsidRPr="00EB06DA" w:rsidRDefault="00A327E8" w:rsidP="00370E8A">
            <w:pPr>
              <w:spacing w:line="276" w:lineRule="auto"/>
              <w:rPr>
                <w:i/>
              </w:rPr>
            </w:pPr>
            <w:r w:rsidRPr="00EB06DA">
              <w:rPr>
                <w:i/>
              </w:rPr>
              <w:t>-COOH / H</w:t>
            </w:r>
            <w:r w:rsidRPr="00EB06DA">
              <w:rPr>
                <w:i/>
                <w:vertAlign w:val="superscript"/>
              </w:rPr>
              <w:t>+/</w:t>
            </w:r>
            <w:r w:rsidRPr="00EB06DA">
              <w:rPr>
                <w:i/>
              </w:rPr>
              <w:t xml:space="preserve"> H</w:t>
            </w:r>
            <w:r w:rsidRPr="00EB06DA">
              <w:rPr>
                <w:i/>
                <w:vertAlign w:val="subscript"/>
              </w:rPr>
              <w:t>3</w:t>
            </w:r>
            <w:r w:rsidRPr="00EB06DA">
              <w:rPr>
                <w:i/>
              </w:rPr>
              <w:t>O</w:t>
            </w:r>
            <w:r w:rsidRPr="00EB06DA">
              <w:rPr>
                <w:i/>
                <w:vertAlign w:val="superscript"/>
              </w:rPr>
              <w:t>+</w:t>
            </w:r>
          </w:p>
          <w:p w:rsidR="00A327E8" w:rsidRDefault="00A327E8" w:rsidP="00370E8A">
            <w:pPr>
              <w:spacing w:line="276" w:lineRule="auto"/>
              <w:rPr>
                <w:i/>
              </w:rPr>
            </w:pPr>
            <w:r w:rsidRPr="00EB06DA">
              <w:rPr>
                <w:i/>
              </w:rPr>
              <w:t xml:space="preserve">                                                                   (1mk)</w:t>
            </w:r>
          </w:p>
          <w:p w:rsidR="00A327E8" w:rsidRPr="00EB06DA" w:rsidRDefault="00A327E8" w:rsidP="00370E8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Any one mentioned, award 1 </w:t>
            </w:r>
            <w:proofErr w:type="spellStart"/>
            <w:r>
              <w:rPr>
                <w:i/>
              </w:rPr>
              <w:t>mk</w:t>
            </w:r>
            <w:proofErr w:type="spellEnd"/>
            <w:r w:rsidRPr="00EB06DA">
              <w:rPr>
                <w:i/>
              </w:rPr>
              <w:t xml:space="preserve"> </w:t>
            </w:r>
          </w:p>
        </w:tc>
      </w:tr>
    </w:tbl>
    <w:p w:rsidR="00A327E8" w:rsidRPr="006D67A0" w:rsidRDefault="00A327E8" w:rsidP="00A327E8">
      <w:pPr>
        <w:spacing w:line="276" w:lineRule="auto"/>
      </w:pPr>
    </w:p>
    <w:p w:rsidR="00A327E8" w:rsidRPr="00A327E8" w:rsidRDefault="00A327E8" w:rsidP="00A327E8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E236F6" w:rsidRDefault="00E236F6" w:rsidP="00B21D2F">
      <w:pPr>
        <w:spacing w:line="276" w:lineRule="auto"/>
      </w:pPr>
    </w:p>
    <w:p w:rsidR="00B21D2F" w:rsidRDefault="00B21D2F" w:rsidP="00B21D2F">
      <w:pPr>
        <w:spacing w:line="276" w:lineRule="auto"/>
      </w:pPr>
    </w:p>
    <w:p w:rsidR="00B41281" w:rsidRPr="00151543" w:rsidRDefault="00B41281" w:rsidP="00E64C8D">
      <w:pPr>
        <w:ind w:firstLine="720"/>
      </w:pPr>
    </w:p>
    <w:sectPr w:rsidR="00B41281" w:rsidRPr="0015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73A"/>
    <w:multiLevelType w:val="multilevel"/>
    <w:tmpl w:val="1C7C3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16C34AC"/>
    <w:multiLevelType w:val="hybridMultilevel"/>
    <w:tmpl w:val="98EE70A8"/>
    <w:lvl w:ilvl="0" w:tplc="ECCA81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80D6D"/>
    <w:multiLevelType w:val="hybridMultilevel"/>
    <w:tmpl w:val="C902CBB2"/>
    <w:lvl w:ilvl="0" w:tplc="B2F4DA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61572"/>
    <w:multiLevelType w:val="hybridMultilevel"/>
    <w:tmpl w:val="AEB2674E"/>
    <w:lvl w:ilvl="0" w:tplc="10A2955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407F1"/>
    <w:multiLevelType w:val="hybridMultilevel"/>
    <w:tmpl w:val="95D80DF6"/>
    <w:lvl w:ilvl="0" w:tplc="EE8AB7C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E87B3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BD636C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E05B5"/>
    <w:multiLevelType w:val="hybridMultilevel"/>
    <w:tmpl w:val="E6888608"/>
    <w:lvl w:ilvl="0" w:tplc="D07CCAF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478AC"/>
    <w:multiLevelType w:val="hybridMultilevel"/>
    <w:tmpl w:val="E294D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06DE0"/>
    <w:multiLevelType w:val="hybridMultilevel"/>
    <w:tmpl w:val="4B7C5EF8"/>
    <w:lvl w:ilvl="0" w:tplc="AE1009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45EED"/>
    <w:multiLevelType w:val="hybridMultilevel"/>
    <w:tmpl w:val="A4FE2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A7C76"/>
    <w:multiLevelType w:val="hybridMultilevel"/>
    <w:tmpl w:val="2B20CB16"/>
    <w:lvl w:ilvl="0" w:tplc="B7E2DFE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CE7A07"/>
    <w:multiLevelType w:val="hybridMultilevel"/>
    <w:tmpl w:val="A0E2B06C"/>
    <w:lvl w:ilvl="0" w:tplc="DE88A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DD6656"/>
    <w:multiLevelType w:val="hybridMultilevel"/>
    <w:tmpl w:val="53AEA7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45A67"/>
    <w:multiLevelType w:val="hybridMultilevel"/>
    <w:tmpl w:val="A8F2C22A"/>
    <w:lvl w:ilvl="0" w:tplc="95FC528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B047F"/>
    <w:multiLevelType w:val="hybridMultilevel"/>
    <w:tmpl w:val="9E8266B8"/>
    <w:lvl w:ilvl="0" w:tplc="D138D2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C4A8E"/>
    <w:multiLevelType w:val="hybridMultilevel"/>
    <w:tmpl w:val="6584E974"/>
    <w:lvl w:ilvl="0" w:tplc="CCEAD16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4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8D"/>
    <w:rsid w:val="000339D8"/>
    <w:rsid w:val="000558DE"/>
    <w:rsid w:val="00174DB4"/>
    <w:rsid w:val="001C7DC3"/>
    <w:rsid w:val="002528E0"/>
    <w:rsid w:val="003B63C3"/>
    <w:rsid w:val="00422F65"/>
    <w:rsid w:val="0054768D"/>
    <w:rsid w:val="006A7C8B"/>
    <w:rsid w:val="00710E3F"/>
    <w:rsid w:val="00936625"/>
    <w:rsid w:val="0099568E"/>
    <w:rsid w:val="009D7C6B"/>
    <w:rsid w:val="00A327E8"/>
    <w:rsid w:val="00A525FD"/>
    <w:rsid w:val="00B21D2F"/>
    <w:rsid w:val="00B41281"/>
    <w:rsid w:val="00BC29B9"/>
    <w:rsid w:val="00C95C8D"/>
    <w:rsid w:val="00DC0AA6"/>
    <w:rsid w:val="00DC3CB1"/>
    <w:rsid w:val="00E04678"/>
    <w:rsid w:val="00E236F6"/>
    <w:rsid w:val="00E64C8D"/>
    <w:rsid w:val="00E77575"/>
    <w:rsid w:val="00EB06DA"/>
    <w:rsid w:val="00E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D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  <w:style w:type="table" w:styleId="TableGrid">
    <w:name w:val="Table Grid"/>
    <w:basedOn w:val="TableNormal"/>
    <w:rsid w:val="00B4128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E04678"/>
    <w:rPr>
      <w:i/>
      <w:iCs/>
      <w:color w:val="808080" w:themeColor="text1" w:themeTint="7F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21D2F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B21D2F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9D7C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6B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D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  <w:style w:type="table" w:styleId="TableGrid">
    <w:name w:val="Table Grid"/>
    <w:basedOn w:val="TableNormal"/>
    <w:rsid w:val="00B4128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E04678"/>
    <w:rPr>
      <w:i/>
      <w:iCs/>
      <w:color w:val="808080" w:themeColor="text1" w:themeTint="7F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21D2F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B21D2F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9D7C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6B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shaddy</dc:creator>
  <cp:lastModifiedBy>HP</cp:lastModifiedBy>
  <cp:revision>11</cp:revision>
  <dcterms:created xsi:type="dcterms:W3CDTF">2018-06-15T18:02:00Z</dcterms:created>
  <dcterms:modified xsi:type="dcterms:W3CDTF">2019-03-04T02:22:00Z</dcterms:modified>
</cp:coreProperties>
</file>