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DC06" w14:textId="7DB5F243" w:rsidR="00F26F8D" w:rsidRPr="001E39EA" w:rsidRDefault="001342DC" w:rsidP="00F26F8D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</w:t>
      </w:r>
      <w:r w:rsidR="00F26F8D" w:rsidRPr="001E39EA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="00F26F8D" w:rsidRPr="001E39EA">
        <w:rPr>
          <w:rFonts w:ascii="Arial Black" w:hAnsi="Arial Black" w:cs="Times New Roman"/>
          <w:b/>
          <w:bCs/>
          <w:sz w:val="40"/>
          <w:szCs w:val="40"/>
        </w:rPr>
        <w:t>2021</w:t>
      </w:r>
    </w:p>
    <w:p w14:paraId="4903A8F2" w14:textId="77777777" w:rsidR="00FF5816" w:rsidRDefault="00FF5816" w:rsidP="00FF5816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2C7532CB" w14:textId="77777777" w:rsidR="00FF5816" w:rsidRDefault="00FF5816" w:rsidP="00FF5816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272A5849" w14:textId="77777777" w:rsidR="00FF5816" w:rsidRPr="00400C96" w:rsidRDefault="00FF5816" w:rsidP="00FF5816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14"/>
        </w:rPr>
      </w:pPr>
    </w:p>
    <w:p w14:paraId="1E89A763" w14:textId="77777777" w:rsidR="00FF5816" w:rsidRDefault="00FF5816" w:rsidP="00FF5816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 xml:space="preserve">311/1                               </w:t>
      </w:r>
      <w:r>
        <w:rPr>
          <w:rFonts w:ascii="Arial Black" w:hAnsi="Arial Black" w:cs="Times New Roman"/>
          <w:b/>
          <w:bCs/>
          <w:sz w:val="40"/>
          <w:szCs w:val="40"/>
        </w:rPr>
        <w:t>- HISTORY -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  </w:t>
      </w:r>
      <w:r>
        <w:rPr>
          <w:rFonts w:ascii="Arial Black" w:hAnsi="Arial Black" w:cs="Times New Roman"/>
          <w:b/>
          <w:bCs/>
          <w:sz w:val="32"/>
          <w:szCs w:val="40"/>
        </w:rPr>
        <w:tab/>
      </w:r>
      <w:r>
        <w:rPr>
          <w:rFonts w:ascii="Arial Black" w:hAnsi="Arial Black" w:cs="Times New Roman"/>
          <w:b/>
          <w:bCs/>
          <w:sz w:val="32"/>
          <w:szCs w:val="40"/>
        </w:rPr>
        <w:tab/>
        <w:t xml:space="preserve">     Paper 1</w:t>
      </w:r>
    </w:p>
    <w:p w14:paraId="21E743A7" w14:textId="77777777" w:rsidR="00FF5816" w:rsidRDefault="00FF5816" w:rsidP="00FF5816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40"/>
          <w:szCs w:val="40"/>
        </w:rPr>
        <w:t>AND GOVERNMENT</w:t>
      </w:r>
    </w:p>
    <w:p w14:paraId="401B2A78" w14:textId="77777777" w:rsidR="00FF5816" w:rsidRPr="00400C96" w:rsidRDefault="00FF5816" w:rsidP="00FF5816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10"/>
          <w:szCs w:val="40"/>
        </w:rPr>
      </w:pPr>
    </w:p>
    <w:p w14:paraId="6D391E66" w14:textId="77777777" w:rsidR="00FF5816" w:rsidRDefault="00FF5816" w:rsidP="00FF5816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Dec. 2021 – 2½ hours</w:t>
      </w:r>
    </w:p>
    <w:p w14:paraId="435022F8" w14:textId="77777777" w:rsidR="00FF5816" w:rsidRDefault="00FF5816" w:rsidP="00FF5816">
      <w:pPr>
        <w:pStyle w:val="NoSpacing"/>
        <w:spacing w:line="276" w:lineRule="auto"/>
        <w:jc w:val="center"/>
        <w:rPr>
          <w:rFonts w:ascii="Maiandra GD" w:hAnsi="Maiandra GD" w:cs="Times New Roman"/>
          <w:sz w:val="24"/>
          <w:szCs w:val="24"/>
        </w:rPr>
      </w:pPr>
    </w:p>
    <w:p w14:paraId="745A5DEE" w14:textId="77777777" w:rsidR="00FF5816" w:rsidRDefault="00FF5816" w:rsidP="00FF5816">
      <w:pPr>
        <w:pStyle w:val="NoSpacing"/>
        <w:spacing w:line="276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49D26B7F" w14:textId="77777777" w:rsidR="007C6E98" w:rsidRDefault="007C6E98" w:rsidP="007C6E98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………….</w:t>
      </w:r>
    </w:p>
    <w:p w14:paraId="55568902" w14:textId="77777777" w:rsidR="00FF5816" w:rsidRDefault="007C6E98" w:rsidP="007C6E98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</w:t>
      </w:r>
      <w:r w:rsidR="00183673">
        <w:rPr>
          <w:rFonts w:ascii="Maiandra GD" w:hAnsi="Maiandra GD" w:cs="Times New Roman"/>
          <w:sz w:val="28"/>
          <w:szCs w:val="28"/>
        </w:rPr>
        <w:t>..</w:t>
      </w:r>
      <w:r w:rsidR="00183673" w:rsidRPr="00974377">
        <w:rPr>
          <w:rFonts w:ascii="Maiandra GD" w:hAnsi="Maiandra GD" w:cs="Times New Roman"/>
          <w:sz w:val="28"/>
          <w:szCs w:val="28"/>
        </w:rPr>
        <w:t>..</w:t>
      </w:r>
      <w:r w:rsidR="00183673" w:rsidRPr="00974377">
        <w:rPr>
          <w:rFonts w:ascii="Maiandra GD" w:hAnsi="Maiandra GD" w:cs="Times New Roman"/>
          <w:b/>
          <w:bCs/>
          <w:sz w:val="28"/>
          <w:szCs w:val="28"/>
        </w:rPr>
        <w:t xml:space="preserve"> Date:…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………...</w:t>
      </w:r>
    </w:p>
    <w:p w14:paraId="73D2FB99" w14:textId="77777777" w:rsidR="00FF5816" w:rsidRDefault="00FF5816" w:rsidP="00FF5816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00B0FAD" w14:textId="77777777" w:rsidR="00B73664" w:rsidRPr="00FF5816" w:rsidRDefault="00FF5816" w:rsidP="00FF58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Instructions to candidates </w:t>
      </w:r>
      <w:r w:rsidR="00B73664">
        <w:rPr>
          <w:rFonts w:ascii="Times New Roman" w:hAnsi="Times New Roman" w:cs="Times New Roman"/>
          <w:sz w:val="24"/>
        </w:rPr>
        <w:t xml:space="preserve"> </w:t>
      </w:r>
    </w:p>
    <w:p w14:paraId="43651353" w14:textId="77777777" w:rsidR="00B73664" w:rsidRPr="00FF5816" w:rsidRDefault="00B73664" w:rsidP="00FF5816">
      <w:pPr>
        <w:pStyle w:val="ListParagraph"/>
        <w:numPr>
          <w:ilvl w:val="0"/>
          <w:numId w:val="3"/>
        </w:numPr>
        <w:rPr>
          <w:rFonts w:ascii="Maiandra GD" w:hAnsi="Maiandra GD" w:cs="Times New Roman"/>
          <w:i/>
        </w:rPr>
      </w:pPr>
      <w:r w:rsidRPr="00FF5816">
        <w:rPr>
          <w:rFonts w:ascii="Maiandra GD" w:hAnsi="Maiandra GD" w:cs="Times New Roman"/>
          <w:i/>
        </w:rPr>
        <w:t>Write your name and admission number in the spaces provided above.</w:t>
      </w:r>
    </w:p>
    <w:p w14:paraId="17A328D4" w14:textId="77777777" w:rsidR="00B73664" w:rsidRPr="00FF5816" w:rsidRDefault="00B73664" w:rsidP="00FF5816">
      <w:pPr>
        <w:pStyle w:val="ListParagraph"/>
        <w:numPr>
          <w:ilvl w:val="0"/>
          <w:numId w:val="3"/>
        </w:numPr>
        <w:rPr>
          <w:rFonts w:ascii="Maiandra GD" w:hAnsi="Maiandra GD" w:cs="Times New Roman"/>
          <w:i/>
        </w:rPr>
      </w:pPr>
      <w:r w:rsidRPr="00FF5816">
        <w:rPr>
          <w:rFonts w:ascii="Maiandra GD" w:hAnsi="Maiandra GD" w:cs="Times New Roman"/>
          <w:i/>
        </w:rPr>
        <w:t>Write the name of your school and index number in the spaces provided.</w:t>
      </w:r>
    </w:p>
    <w:p w14:paraId="69620DAD" w14:textId="77777777" w:rsidR="00B8022D" w:rsidRPr="00B8022D" w:rsidRDefault="00B73664" w:rsidP="00B8022D">
      <w:pPr>
        <w:pStyle w:val="ListParagraph"/>
        <w:numPr>
          <w:ilvl w:val="0"/>
          <w:numId w:val="3"/>
        </w:numPr>
        <w:rPr>
          <w:rFonts w:ascii="Maiandra GD" w:hAnsi="Maiandra GD" w:cs="Times New Roman"/>
          <w:i/>
        </w:rPr>
      </w:pPr>
      <w:r w:rsidRPr="00FF5816">
        <w:rPr>
          <w:rFonts w:ascii="Maiandra GD" w:hAnsi="Maiandra GD" w:cs="Times New Roman"/>
          <w:i/>
        </w:rPr>
        <w:t xml:space="preserve">This paper comprises of </w:t>
      </w:r>
      <w:r w:rsidRPr="00FF5816">
        <w:rPr>
          <w:rFonts w:ascii="Maiandra GD" w:hAnsi="Maiandra GD" w:cs="Times New Roman"/>
          <w:b/>
          <w:i/>
        </w:rPr>
        <w:t xml:space="preserve">three sections </w:t>
      </w:r>
      <w:r w:rsidR="00FF5816" w:rsidRPr="00FF5816">
        <w:rPr>
          <w:rFonts w:ascii="Maiandra GD" w:hAnsi="Maiandra GD" w:cs="Times New Roman"/>
          <w:b/>
          <w:i/>
        </w:rPr>
        <w:t>A, B</w:t>
      </w:r>
      <w:r w:rsidRPr="00FF5816">
        <w:rPr>
          <w:rFonts w:ascii="Maiandra GD" w:hAnsi="Maiandra GD" w:cs="Times New Roman"/>
          <w:b/>
          <w:i/>
        </w:rPr>
        <w:t xml:space="preserve"> and C.</w:t>
      </w:r>
    </w:p>
    <w:p w14:paraId="71B39CAE" w14:textId="77777777" w:rsidR="00DD1663" w:rsidRDefault="00FF5816" w:rsidP="00FF5816">
      <w:pPr>
        <w:pStyle w:val="ListParagraph"/>
        <w:numPr>
          <w:ilvl w:val="0"/>
          <w:numId w:val="3"/>
        </w:numPr>
        <w:rPr>
          <w:rFonts w:ascii="Maiandra GD" w:hAnsi="Maiandra GD" w:cs="Times New Roman"/>
          <w:i/>
        </w:rPr>
      </w:pPr>
      <w:r>
        <w:rPr>
          <w:rFonts w:ascii="Maiandra GD" w:hAnsi="Maiandra GD" w:cs="Times New Roman"/>
          <w:i/>
        </w:rPr>
        <w:t xml:space="preserve">Answer </w:t>
      </w:r>
      <w:r w:rsidRPr="00FF5816">
        <w:rPr>
          <w:rFonts w:ascii="Maiandra GD" w:hAnsi="Maiandra GD" w:cs="Times New Roman"/>
          <w:b/>
          <w:i/>
        </w:rPr>
        <w:t>all</w:t>
      </w:r>
      <w:r w:rsidR="00B73664" w:rsidRPr="00FF5816">
        <w:rPr>
          <w:rFonts w:ascii="Maiandra GD" w:hAnsi="Maiandra GD" w:cs="Times New Roman"/>
          <w:i/>
        </w:rPr>
        <w:t xml:space="preserve"> questions from section </w:t>
      </w:r>
      <w:r w:rsidR="00B73664" w:rsidRPr="001D774D">
        <w:rPr>
          <w:rFonts w:ascii="Maiandra GD" w:hAnsi="Maiandra GD" w:cs="Times New Roman"/>
          <w:b/>
          <w:i/>
        </w:rPr>
        <w:t>A</w:t>
      </w:r>
      <w:r w:rsidR="00B73664" w:rsidRPr="00FF5816">
        <w:rPr>
          <w:rFonts w:ascii="Maiandra GD" w:hAnsi="Maiandra GD" w:cs="Times New Roman"/>
          <w:i/>
        </w:rPr>
        <w:t>, an</w:t>
      </w:r>
      <w:r>
        <w:rPr>
          <w:rFonts w:ascii="Maiandra GD" w:hAnsi="Maiandra GD" w:cs="Times New Roman"/>
          <w:i/>
        </w:rPr>
        <w:t xml:space="preserve">y </w:t>
      </w:r>
      <w:r w:rsidRPr="00FF5816">
        <w:rPr>
          <w:rFonts w:ascii="Maiandra GD" w:hAnsi="Maiandra GD" w:cs="Times New Roman"/>
          <w:b/>
          <w:i/>
        </w:rPr>
        <w:t>three</w:t>
      </w:r>
      <w:r w:rsidR="00B73664" w:rsidRPr="00FF5816">
        <w:rPr>
          <w:rFonts w:ascii="Maiandra GD" w:hAnsi="Maiandra GD" w:cs="Times New Roman"/>
          <w:i/>
        </w:rPr>
        <w:t xml:space="preserve"> ques</w:t>
      </w:r>
      <w:r>
        <w:rPr>
          <w:rFonts w:ascii="Maiandra GD" w:hAnsi="Maiandra GD" w:cs="Times New Roman"/>
          <w:i/>
        </w:rPr>
        <w:t xml:space="preserve">tions from </w:t>
      </w:r>
      <w:r w:rsidR="001D774D">
        <w:rPr>
          <w:rFonts w:ascii="Maiandra GD" w:hAnsi="Maiandra GD" w:cs="Times New Roman"/>
          <w:i/>
        </w:rPr>
        <w:t xml:space="preserve">Section </w:t>
      </w:r>
      <w:r w:rsidRPr="001D774D">
        <w:rPr>
          <w:rFonts w:ascii="Maiandra GD" w:hAnsi="Maiandra GD" w:cs="Times New Roman"/>
          <w:b/>
          <w:i/>
        </w:rPr>
        <w:t>B</w:t>
      </w:r>
      <w:r>
        <w:rPr>
          <w:rFonts w:ascii="Maiandra GD" w:hAnsi="Maiandra GD" w:cs="Times New Roman"/>
          <w:i/>
        </w:rPr>
        <w:t xml:space="preserve"> and any </w:t>
      </w:r>
      <w:r w:rsidRPr="00FF5816">
        <w:rPr>
          <w:rFonts w:ascii="Maiandra GD" w:hAnsi="Maiandra GD" w:cs="Times New Roman"/>
          <w:b/>
          <w:i/>
        </w:rPr>
        <w:t>two</w:t>
      </w:r>
      <w:r w:rsidR="00B73664" w:rsidRPr="00FF5816">
        <w:rPr>
          <w:rFonts w:ascii="Maiandra GD" w:hAnsi="Maiandra GD" w:cs="Times New Roman"/>
          <w:i/>
        </w:rPr>
        <w:t xml:space="preserve"> questions from section </w:t>
      </w:r>
      <w:r w:rsidR="00B73664" w:rsidRPr="001D774D">
        <w:rPr>
          <w:rFonts w:ascii="Maiandra GD" w:hAnsi="Maiandra GD" w:cs="Times New Roman"/>
          <w:b/>
          <w:i/>
        </w:rPr>
        <w:t>C</w:t>
      </w:r>
      <w:r w:rsidR="00B73664" w:rsidRPr="00FF5816">
        <w:rPr>
          <w:rFonts w:ascii="Maiandra GD" w:hAnsi="Maiandra GD" w:cs="Times New Roman"/>
          <w:i/>
        </w:rPr>
        <w:t>.</w:t>
      </w:r>
    </w:p>
    <w:p w14:paraId="128EC290" w14:textId="77777777" w:rsidR="00B8022D" w:rsidRPr="00FF5816" w:rsidRDefault="00B8022D" w:rsidP="00FF5816">
      <w:pPr>
        <w:pStyle w:val="ListParagraph"/>
        <w:numPr>
          <w:ilvl w:val="0"/>
          <w:numId w:val="3"/>
        </w:numPr>
        <w:rPr>
          <w:rFonts w:ascii="Maiandra GD" w:hAnsi="Maiandra GD" w:cs="Times New Roman"/>
          <w:i/>
        </w:rPr>
      </w:pPr>
      <w:r>
        <w:rPr>
          <w:rFonts w:ascii="Maiandra GD" w:hAnsi="Maiandra GD" w:cs="Times New Roman"/>
          <w:i/>
        </w:rPr>
        <w:t>Answer the questions within the answer booklet provided.</w:t>
      </w:r>
    </w:p>
    <w:p w14:paraId="09CAD1D4" w14:textId="77777777" w:rsidR="00FF5816" w:rsidRPr="00D6282E" w:rsidRDefault="00FF5816" w:rsidP="00FF5816">
      <w:pPr>
        <w:pStyle w:val="ListParagraph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This paper consists of </w:t>
      </w:r>
      <w:r w:rsidR="00B8022D">
        <w:rPr>
          <w:rFonts w:ascii="Times New Roman" w:hAnsi="Times New Roman" w:cs="Times New Roman"/>
          <w:b/>
          <w:bCs/>
          <w:i/>
          <w:iCs/>
        </w:rPr>
        <w:t>3</w:t>
      </w:r>
      <w:r w:rsidRPr="00D6282E">
        <w:rPr>
          <w:rFonts w:ascii="Times New Roman" w:hAnsi="Times New Roman" w:cs="Times New Roman"/>
          <w:b/>
          <w:bCs/>
          <w:i/>
          <w:iCs/>
        </w:rPr>
        <w:t xml:space="preserve"> printed pages.</w:t>
      </w:r>
    </w:p>
    <w:p w14:paraId="44E05861" w14:textId="77777777" w:rsidR="00FF5816" w:rsidRPr="00D6282E" w:rsidRDefault="00FF5816" w:rsidP="00FF5816">
      <w:pPr>
        <w:pStyle w:val="ListParagraph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bCs/>
          <w:i/>
          <w:iCs/>
        </w:rPr>
      </w:pPr>
      <w:r w:rsidRPr="00D6282E">
        <w:rPr>
          <w:rFonts w:ascii="Times New Roman" w:hAnsi="Times New Roman" w:cs="Times New Roman"/>
          <w:b/>
          <w:bCs/>
          <w:i/>
          <w:iCs/>
        </w:rPr>
        <w:t>Candidates should check the question paper to ascertain that all the pages are printed as indicated and that no questions are missing.</w:t>
      </w:r>
    </w:p>
    <w:p w14:paraId="6DAB5B13" w14:textId="77777777" w:rsidR="00FF5816" w:rsidRDefault="00FF5816" w:rsidP="00FF5816">
      <w:pPr>
        <w:pStyle w:val="ListParagraph"/>
        <w:numPr>
          <w:ilvl w:val="0"/>
          <w:numId w:val="3"/>
        </w:numPr>
        <w:spacing w:after="160"/>
        <w:rPr>
          <w:rFonts w:ascii="Times New Roman" w:hAnsi="Times New Roman" w:cs="Times New Roman"/>
          <w:b/>
          <w:bCs/>
          <w:i/>
          <w:iCs/>
        </w:rPr>
      </w:pPr>
      <w:r w:rsidRPr="00D6282E">
        <w:rPr>
          <w:rFonts w:ascii="Times New Roman" w:hAnsi="Times New Roman" w:cs="Times New Roman"/>
          <w:b/>
          <w:bCs/>
          <w:i/>
          <w:iCs/>
        </w:rPr>
        <w:t>Candidates should answer the questions in English.</w:t>
      </w:r>
    </w:p>
    <w:p w14:paraId="61D1DFF0" w14:textId="77777777" w:rsidR="00B8022D" w:rsidRDefault="00B8022D" w:rsidP="00B8022D">
      <w:pPr>
        <w:spacing w:after="160"/>
        <w:rPr>
          <w:rFonts w:ascii="Times New Roman" w:hAnsi="Times New Roman" w:cs="Times New Roman"/>
          <w:b/>
          <w:bCs/>
          <w:i/>
          <w:iCs/>
        </w:rPr>
      </w:pPr>
    </w:p>
    <w:p w14:paraId="4B88D3BA" w14:textId="77777777" w:rsidR="00805E8D" w:rsidRDefault="00805E8D" w:rsidP="00805E8D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5B2F62BB" w14:textId="77777777" w:rsidR="00805E8D" w:rsidRDefault="00805E8D" w:rsidP="00B8022D">
      <w:pPr>
        <w:pStyle w:val="ListParagraph"/>
        <w:ind w:left="360"/>
        <w:jc w:val="center"/>
      </w:pPr>
      <w:r w:rsidRPr="00805E8D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Style w:val="TableGrid"/>
        <w:tblpPr w:leftFromText="180" w:rightFromText="180" w:vertAnchor="text" w:horzAnchor="margin" w:tblpX="265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1457"/>
        <w:gridCol w:w="795"/>
        <w:gridCol w:w="736"/>
        <w:gridCol w:w="736"/>
        <w:gridCol w:w="810"/>
        <w:gridCol w:w="663"/>
        <w:gridCol w:w="777"/>
        <w:gridCol w:w="676"/>
        <w:gridCol w:w="676"/>
        <w:gridCol w:w="676"/>
        <w:gridCol w:w="2146"/>
      </w:tblGrid>
      <w:tr w:rsidR="00B8022D" w14:paraId="321AAE38" w14:textId="77777777" w:rsidTr="00B8022D">
        <w:trPr>
          <w:trHeight w:val="800"/>
        </w:trPr>
        <w:tc>
          <w:tcPr>
            <w:tcW w:w="1454" w:type="dxa"/>
          </w:tcPr>
          <w:p w14:paraId="43EB89CF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795" w:type="dxa"/>
          </w:tcPr>
          <w:p w14:paraId="3E1296ED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1-17</w:t>
            </w:r>
          </w:p>
        </w:tc>
        <w:tc>
          <w:tcPr>
            <w:tcW w:w="736" w:type="dxa"/>
          </w:tcPr>
          <w:p w14:paraId="6A34DBEF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36" w:type="dxa"/>
          </w:tcPr>
          <w:p w14:paraId="08E657DD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810" w:type="dxa"/>
          </w:tcPr>
          <w:p w14:paraId="07C56C51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63" w:type="dxa"/>
          </w:tcPr>
          <w:p w14:paraId="3BD9074A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77" w:type="dxa"/>
          </w:tcPr>
          <w:p w14:paraId="0FF96DA3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76" w:type="dxa"/>
          </w:tcPr>
          <w:p w14:paraId="6EEFD231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76" w:type="dxa"/>
          </w:tcPr>
          <w:p w14:paraId="015F82B0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76" w:type="dxa"/>
          </w:tcPr>
          <w:p w14:paraId="4825482B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146" w:type="dxa"/>
          </w:tcPr>
          <w:p w14:paraId="594E763B" w14:textId="77777777" w:rsidR="00B8022D" w:rsidRPr="00B8022D" w:rsidRDefault="00B8022D" w:rsidP="00B8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Total Candidate’s Score</w:t>
            </w:r>
          </w:p>
        </w:tc>
      </w:tr>
      <w:tr w:rsidR="00B8022D" w:rsidRPr="00B8022D" w14:paraId="0DA84D5E" w14:textId="77777777" w:rsidTr="00B8022D">
        <w:trPr>
          <w:trHeight w:val="1045"/>
        </w:trPr>
        <w:tc>
          <w:tcPr>
            <w:tcW w:w="1454" w:type="dxa"/>
          </w:tcPr>
          <w:p w14:paraId="449A6CB1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022D">
              <w:rPr>
                <w:rFonts w:ascii="Times New Roman" w:hAnsi="Times New Roman" w:cs="Times New Roman"/>
                <w:b/>
                <w:sz w:val="24"/>
              </w:rPr>
              <w:t>Candidate’s Score</w:t>
            </w:r>
          </w:p>
        </w:tc>
        <w:tc>
          <w:tcPr>
            <w:tcW w:w="795" w:type="dxa"/>
          </w:tcPr>
          <w:p w14:paraId="73488DAD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6" w:type="dxa"/>
          </w:tcPr>
          <w:p w14:paraId="41701BB6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6" w:type="dxa"/>
          </w:tcPr>
          <w:p w14:paraId="04E3E452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</w:tcPr>
          <w:p w14:paraId="35BAD10A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3" w:type="dxa"/>
          </w:tcPr>
          <w:p w14:paraId="5AF24FC3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7" w:type="dxa"/>
          </w:tcPr>
          <w:p w14:paraId="1CEAD198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</w:tcPr>
          <w:p w14:paraId="77778151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</w:tcPr>
          <w:p w14:paraId="3EA8FD1B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</w:tcPr>
          <w:p w14:paraId="7402D83C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6" w:type="dxa"/>
          </w:tcPr>
          <w:p w14:paraId="2C2E776D" w14:textId="77777777" w:rsidR="00B8022D" w:rsidRPr="00B8022D" w:rsidRDefault="00B8022D" w:rsidP="00B80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845411E" w14:textId="77777777" w:rsidR="00805E8D" w:rsidRPr="00805E8D" w:rsidRDefault="00805E8D" w:rsidP="00B872D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ACCCC76" w14:textId="77777777" w:rsidR="001342DC" w:rsidRDefault="001342DC" w:rsidP="00952F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A933691" w14:textId="77777777" w:rsidR="001342DC" w:rsidRDefault="001342DC" w:rsidP="00952F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3DFD8F8" w14:textId="6DCC883B" w:rsidR="00DD1663" w:rsidRPr="00805E8D" w:rsidRDefault="00805E8D" w:rsidP="00952FA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b/>
          <w:sz w:val="24"/>
        </w:rPr>
        <w:lastRenderedPageBreak/>
        <w:t>SECTION A</w:t>
      </w:r>
      <w:r>
        <w:rPr>
          <w:rFonts w:ascii="Times New Roman" w:hAnsi="Times New Roman" w:cs="Times New Roman"/>
          <w:sz w:val="24"/>
        </w:rPr>
        <w:t xml:space="preserve"> (25 marks</w:t>
      </w:r>
      <w:r w:rsidR="00375288" w:rsidRPr="00805E8D">
        <w:rPr>
          <w:rFonts w:ascii="Times New Roman" w:hAnsi="Times New Roman" w:cs="Times New Roman"/>
          <w:sz w:val="24"/>
        </w:rPr>
        <w:t>)</w:t>
      </w:r>
    </w:p>
    <w:p w14:paraId="3D9356FE" w14:textId="77777777" w:rsidR="00375288" w:rsidRPr="00805E8D" w:rsidRDefault="00805E8D" w:rsidP="00952FA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Answer </w:t>
      </w:r>
      <w:r w:rsidRPr="00805E8D">
        <w:rPr>
          <w:rFonts w:ascii="Times New Roman" w:hAnsi="Times New Roman" w:cs="Times New Roman"/>
          <w:b/>
          <w:sz w:val="24"/>
        </w:rPr>
        <w:t>all</w:t>
      </w:r>
      <w:r w:rsidRPr="00805E8D">
        <w:rPr>
          <w:rFonts w:ascii="Times New Roman" w:hAnsi="Times New Roman" w:cs="Times New Roman"/>
          <w:sz w:val="24"/>
        </w:rPr>
        <w:t xml:space="preserve"> questions</w:t>
      </w:r>
    </w:p>
    <w:p w14:paraId="587D3141" w14:textId="77777777" w:rsidR="00375288" w:rsidRPr="00805E8D" w:rsidRDefault="00375288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Give </w:t>
      </w:r>
      <w:r w:rsidRPr="00805E8D">
        <w:rPr>
          <w:rFonts w:ascii="Times New Roman" w:hAnsi="Times New Roman" w:cs="Times New Roman"/>
          <w:b/>
          <w:sz w:val="24"/>
        </w:rPr>
        <w:t>one</w:t>
      </w:r>
      <w:r w:rsidRPr="00805E8D">
        <w:rPr>
          <w:rFonts w:ascii="Times New Roman" w:hAnsi="Times New Roman" w:cs="Times New Roman"/>
          <w:sz w:val="24"/>
        </w:rPr>
        <w:t xml:space="preserve"> economic importance of studying Government. </w:t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55D7626E" w14:textId="77777777" w:rsidR="00375288" w:rsidRPr="00805E8D" w:rsidRDefault="00375288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Name </w:t>
      </w:r>
      <w:r w:rsidRPr="00805E8D">
        <w:rPr>
          <w:rFonts w:ascii="Times New Roman" w:hAnsi="Times New Roman" w:cs="Times New Roman"/>
          <w:b/>
          <w:sz w:val="24"/>
        </w:rPr>
        <w:t>two</w:t>
      </w:r>
      <w:r w:rsidRPr="00805E8D">
        <w:rPr>
          <w:rFonts w:ascii="Times New Roman" w:hAnsi="Times New Roman" w:cs="Times New Roman"/>
          <w:sz w:val="24"/>
        </w:rPr>
        <w:t xml:space="preserve"> Bantu communities whose ancestors settled in Mt. Elgon before migrating to their present homeland in Kenya. </w:t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(2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42E7EB4E" w14:textId="77777777" w:rsidR="00375288" w:rsidRPr="00805E8D" w:rsidRDefault="00375288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Identify </w:t>
      </w:r>
      <w:r w:rsidRPr="00805E8D">
        <w:rPr>
          <w:rFonts w:ascii="Times New Roman" w:hAnsi="Times New Roman" w:cs="Times New Roman"/>
          <w:b/>
          <w:sz w:val="24"/>
        </w:rPr>
        <w:t>one</w:t>
      </w:r>
      <w:r w:rsidRPr="00805E8D">
        <w:rPr>
          <w:rFonts w:ascii="Times New Roman" w:hAnsi="Times New Roman" w:cs="Times New Roman"/>
          <w:sz w:val="24"/>
        </w:rPr>
        <w:t xml:space="preserve"> way in which the Monsoon winds led to the development of trade between the Kenyan Coast and the outside world.</w:t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563AE4E7" w14:textId="77777777" w:rsidR="00375288" w:rsidRPr="00805E8D" w:rsidRDefault="00375288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State the main reason why the Mijikenda lived in Kayas.</w:t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2C6C5C65" w14:textId="77777777" w:rsidR="00375288" w:rsidRPr="00805E8D" w:rsidRDefault="00375288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Name </w:t>
      </w:r>
      <w:r w:rsidRPr="00805E8D">
        <w:rPr>
          <w:rFonts w:ascii="Times New Roman" w:hAnsi="Times New Roman" w:cs="Times New Roman"/>
          <w:b/>
          <w:sz w:val="24"/>
        </w:rPr>
        <w:t>two</w:t>
      </w:r>
      <w:r w:rsidRPr="00805E8D">
        <w:rPr>
          <w:rFonts w:ascii="Times New Roman" w:hAnsi="Times New Roman" w:cs="Times New Roman"/>
          <w:sz w:val="24"/>
        </w:rPr>
        <w:t xml:space="preserve"> Arab families which ruled the Kenyan coast on behalf of the Oman. </w:t>
      </w:r>
      <w:r w:rsidR="00B92904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(2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54214670" w14:textId="77777777" w:rsidR="00375288" w:rsidRPr="00805E8D" w:rsidRDefault="00375288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Identify </w:t>
      </w:r>
      <w:r w:rsidRPr="00805E8D">
        <w:rPr>
          <w:rFonts w:ascii="Times New Roman" w:hAnsi="Times New Roman" w:cs="Times New Roman"/>
          <w:b/>
          <w:sz w:val="24"/>
        </w:rPr>
        <w:t>two</w:t>
      </w:r>
      <w:r w:rsidRPr="00805E8D">
        <w:rPr>
          <w:rFonts w:ascii="Times New Roman" w:hAnsi="Times New Roman" w:cs="Times New Roman"/>
          <w:sz w:val="24"/>
        </w:rPr>
        <w:t xml:space="preserve"> symbols of National Unity in Kenya.</w:t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(2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1B9815ED" w14:textId="77777777" w:rsidR="00CD7CE0" w:rsidRPr="00805E8D" w:rsidRDefault="00CD7CE0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Give </w:t>
      </w:r>
      <w:r w:rsidRPr="00805E8D">
        <w:rPr>
          <w:rFonts w:ascii="Times New Roman" w:hAnsi="Times New Roman" w:cs="Times New Roman"/>
          <w:b/>
          <w:sz w:val="24"/>
        </w:rPr>
        <w:t>two</w:t>
      </w:r>
      <w:r w:rsidRPr="00805E8D">
        <w:rPr>
          <w:rFonts w:ascii="Times New Roman" w:hAnsi="Times New Roman" w:cs="Times New Roman"/>
          <w:sz w:val="24"/>
        </w:rPr>
        <w:t xml:space="preserve"> </w:t>
      </w:r>
      <w:r w:rsidR="00B92904" w:rsidRPr="00805E8D">
        <w:rPr>
          <w:rFonts w:ascii="Times New Roman" w:hAnsi="Times New Roman" w:cs="Times New Roman"/>
          <w:sz w:val="24"/>
        </w:rPr>
        <w:t xml:space="preserve">classes of the rights of the child. </w:t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="00B92904" w:rsidRPr="00805E8D">
        <w:rPr>
          <w:rFonts w:ascii="Times New Roman" w:hAnsi="Times New Roman" w:cs="Times New Roman"/>
          <w:sz w:val="24"/>
        </w:rPr>
        <w:t>(2 m</w:t>
      </w:r>
      <w:r w:rsidR="00805E8D">
        <w:rPr>
          <w:rFonts w:ascii="Times New Roman" w:hAnsi="Times New Roman" w:cs="Times New Roman"/>
          <w:sz w:val="24"/>
        </w:rPr>
        <w:t>ar</w:t>
      </w:r>
      <w:r w:rsidR="00B92904" w:rsidRPr="00805E8D">
        <w:rPr>
          <w:rFonts w:ascii="Times New Roman" w:hAnsi="Times New Roman" w:cs="Times New Roman"/>
          <w:sz w:val="24"/>
        </w:rPr>
        <w:t>ks)</w:t>
      </w:r>
    </w:p>
    <w:p w14:paraId="348DD368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State </w:t>
      </w:r>
      <w:r w:rsidRPr="00805E8D">
        <w:rPr>
          <w:rFonts w:ascii="Times New Roman" w:hAnsi="Times New Roman" w:cs="Times New Roman"/>
          <w:b/>
          <w:sz w:val="24"/>
        </w:rPr>
        <w:t>two</w:t>
      </w:r>
      <w:r w:rsidRPr="00805E8D">
        <w:rPr>
          <w:rFonts w:ascii="Times New Roman" w:hAnsi="Times New Roman" w:cs="Times New Roman"/>
          <w:sz w:val="24"/>
        </w:rPr>
        <w:t xml:space="preserve"> terms of the Heligoland treaty of 1890.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(2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3FF3F9FF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State </w:t>
      </w:r>
      <w:r w:rsidRPr="00805E8D">
        <w:rPr>
          <w:rFonts w:ascii="Times New Roman" w:hAnsi="Times New Roman" w:cs="Times New Roman"/>
          <w:b/>
          <w:sz w:val="24"/>
        </w:rPr>
        <w:t>two</w:t>
      </w:r>
      <w:r w:rsidRPr="00805E8D">
        <w:rPr>
          <w:rFonts w:ascii="Times New Roman" w:hAnsi="Times New Roman" w:cs="Times New Roman"/>
          <w:sz w:val="24"/>
        </w:rPr>
        <w:t xml:space="preserve"> ways in which direct democracy is exercised in Kenya.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(2</w:t>
      </w:r>
      <w:r w:rsidR="00805E8D">
        <w:rPr>
          <w:rFonts w:ascii="Times New Roman" w:hAnsi="Times New Roman" w:cs="Times New Roman"/>
          <w:sz w:val="24"/>
        </w:rPr>
        <w:t xml:space="preserve"> </w:t>
      </w:r>
      <w:r w:rsidRPr="00805E8D">
        <w:rPr>
          <w:rFonts w:ascii="Times New Roman" w:hAnsi="Times New Roman" w:cs="Times New Roman"/>
          <w:sz w:val="24"/>
        </w:rPr>
        <w:t>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0DCA94D7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Give the main reason why taxation was imposed on Kenyans during the colonial period.</w:t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2FBCB07B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State </w:t>
      </w:r>
      <w:r w:rsidRPr="00805E8D">
        <w:rPr>
          <w:rFonts w:ascii="Times New Roman" w:hAnsi="Times New Roman" w:cs="Times New Roman"/>
          <w:b/>
          <w:sz w:val="24"/>
        </w:rPr>
        <w:t>one</w:t>
      </w:r>
      <w:r w:rsidRPr="00805E8D">
        <w:rPr>
          <w:rFonts w:ascii="Times New Roman" w:hAnsi="Times New Roman" w:cs="Times New Roman"/>
          <w:sz w:val="24"/>
        </w:rPr>
        <w:t xml:space="preserve"> problem experienced by the schools in Kenya during the colonial rule.</w:t>
      </w:r>
      <w:r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</w:t>
      </w:r>
      <w:r w:rsidR="00805E8D">
        <w:rPr>
          <w:rFonts w:ascii="Times New Roman" w:hAnsi="Times New Roman" w:cs="Times New Roman"/>
          <w:sz w:val="24"/>
        </w:rPr>
        <w:t xml:space="preserve"> </w:t>
      </w:r>
      <w:r w:rsidRPr="00805E8D">
        <w:rPr>
          <w:rFonts w:ascii="Times New Roman" w:hAnsi="Times New Roman" w:cs="Times New Roman"/>
          <w:sz w:val="24"/>
        </w:rPr>
        <w:t>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74CB373F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Identify the constitutional change that increased the number of Africans in the Leg Co by 1957.</w:t>
      </w:r>
    </w:p>
    <w:p w14:paraId="3313608D" w14:textId="77777777" w:rsidR="00B92904" w:rsidRPr="00805E8D" w:rsidRDefault="00B92904" w:rsidP="00805E8D">
      <w:pPr>
        <w:pStyle w:val="ListParagraph"/>
        <w:spacing w:before="240" w:line="480" w:lineRule="auto"/>
        <w:ind w:left="9000" w:firstLine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096BD406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Name </w:t>
      </w:r>
      <w:r w:rsidRPr="00805E8D">
        <w:rPr>
          <w:rFonts w:ascii="Times New Roman" w:hAnsi="Times New Roman" w:cs="Times New Roman"/>
          <w:b/>
          <w:sz w:val="24"/>
        </w:rPr>
        <w:t>one</w:t>
      </w:r>
      <w:r w:rsidRPr="00805E8D">
        <w:rPr>
          <w:rFonts w:ascii="Times New Roman" w:hAnsi="Times New Roman" w:cs="Times New Roman"/>
          <w:sz w:val="24"/>
        </w:rPr>
        <w:t xml:space="preserve"> member of the executive arm of government of Kenya.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08B192A5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State </w:t>
      </w:r>
      <w:r w:rsidRPr="00805E8D">
        <w:rPr>
          <w:rFonts w:ascii="Times New Roman" w:hAnsi="Times New Roman" w:cs="Times New Roman"/>
          <w:b/>
          <w:sz w:val="24"/>
        </w:rPr>
        <w:t>one</w:t>
      </w:r>
      <w:r w:rsidRPr="00805E8D">
        <w:rPr>
          <w:rFonts w:ascii="Times New Roman" w:hAnsi="Times New Roman" w:cs="Times New Roman"/>
          <w:sz w:val="24"/>
        </w:rPr>
        <w:t xml:space="preserve"> reason why party nominations are important before elections in Kenya.</w:t>
      </w:r>
      <w:r w:rsidRPr="00805E8D">
        <w:rPr>
          <w:rFonts w:ascii="Times New Roman" w:hAnsi="Times New Roman" w:cs="Times New Roman"/>
          <w:sz w:val="24"/>
        </w:rPr>
        <w:tab/>
      </w:r>
      <w:r w:rsidR="00805E8D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1F537AB7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Identify the major political challenge that Daniel Toroitich Arap Moi faced as a president of the Republic of Kenya. 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="00173295" w:rsidRPr="00805E8D">
        <w:rPr>
          <w:rFonts w:ascii="Times New Roman" w:hAnsi="Times New Roman" w:cs="Times New Roman"/>
          <w:sz w:val="24"/>
        </w:rPr>
        <w:tab/>
      </w:r>
      <w:r w:rsidR="00173295" w:rsidRPr="00805E8D">
        <w:rPr>
          <w:rFonts w:ascii="Times New Roman" w:hAnsi="Times New Roman" w:cs="Times New Roman"/>
          <w:sz w:val="24"/>
        </w:rPr>
        <w:tab/>
      </w:r>
      <w:r w:rsidR="00173295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(1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k)</w:t>
      </w:r>
    </w:p>
    <w:p w14:paraId="60978FDA" w14:textId="77777777" w:rsidR="00B92904" w:rsidRPr="00805E8D" w:rsidRDefault="00B92904" w:rsidP="00805E8D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Name </w:t>
      </w:r>
      <w:r w:rsidRPr="00805E8D">
        <w:rPr>
          <w:rFonts w:ascii="Times New Roman" w:hAnsi="Times New Roman" w:cs="Times New Roman"/>
          <w:b/>
          <w:sz w:val="24"/>
        </w:rPr>
        <w:t>two</w:t>
      </w:r>
      <w:r w:rsidRPr="00805E8D">
        <w:rPr>
          <w:rFonts w:ascii="Times New Roman" w:hAnsi="Times New Roman" w:cs="Times New Roman"/>
          <w:sz w:val="24"/>
        </w:rPr>
        <w:t xml:space="preserve"> pillars of the </w:t>
      </w:r>
      <w:proofErr w:type="spellStart"/>
      <w:r w:rsidRPr="00805E8D">
        <w:rPr>
          <w:rFonts w:ascii="Times New Roman" w:hAnsi="Times New Roman" w:cs="Times New Roman"/>
          <w:sz w:val="24"/>
        </w:rPr>
        <w:t>Nyayo</w:t>
      </w:r>
      <w:proofErr w:type="spellEnd"/>
      <w:r w:rsidRPr="00805E8D">
        <w:rPr>
          <w:rFonts w:ascii="Times New Roman" w:hAnsi="Times New Roman" w:cs="Times New Roman"/>
          <w:sz w:val="24"/>
        </w:rPr>
        <w:t xml:space="preserve"> Philosophy in Kenya.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="00173295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(2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31768213" w14:textId="77777777" w:rsidR="005B07B6" w:rsidRPr="00805E8D" w:rsidRDefault="00B92904" w:rsidP="00805E8D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Identify</w:t>
      </w:r>
      <w:r w:rsidRPr="00805E8D">
        <w:rPr>
          <w:rFonts w:ascii="Times New Roman" w:hAnsi="Times New Roman" w:cs="Times New Roman"/>
          <w:b/>
          <w:sz w:val="24"/>
        </w:rPr>
        <w:t xml:space="preserve"> two</w:t>
      </w:r>
      <w:r w:rsidRPr="00805E8D">
        <w:rPr>
          <w:rFonts w:ascii="Times New Roman" w:hAnsi="Times New Roman" w:cs="Times New Roman"/>
          <w:sz w:val="24"/>
        </w:rPr>
        <w:t xml:space="preserve"> methods of elections that have been used to elect political leaders in Kenya.</w:t>
      </w:r>
      <w:r w:rsidR="00173295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(2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2A68F19D" w14:textId="77777777" w:rsidR="00805E8D" w:rsidRDefault="00805E8D" w:rsidP="00805E8D">
      <w:pPr>
        <w:spacing w:before="240" w:line="360" w:lineRule="auto"/>
        <w:rPr>
          <w:rFonts w:ascii="Times New Roman" w:hAnsi="Times New Roman" w:cs="Times New Roman"/>
          <w:b/>
          <w:sz w:val="24"/>
        </w:rPr>
      </w:pPr>
    </w:p>
    <w:p w14:paraId="1709DE4B" w14:textId="77777777" w:rsidR="00B8022D" w:rsidRPr="00805E8D" w:rsidRDefault="00B8022D" w:rsidP="00805E8D">
      <w:pPr>
        <w:spacing w:before="240" w:line="360" w:lineRule="auto"/>
        <w:rPr>
          <w:rFonts w:ascii="Times New Roman" w:hAnsi="Times New Roman" w:cs="Times New Roman"/>
          <w:b/>
          <w:sz w:val="24"/>
        </w:rPr>
      </w:pPr>
    </w:p>
    <w:p w14:paraId="70A196F2" w14:textId="77777777" w:rsidR="005B07B6" w:rsidRPr="00805E8D" w:rsidRDefault="00805E8D" w:rsidP="00952FAB">
      <w:pPr>
        <w:pStyle w:val="ListParagraph"/>
        <w:tabs>
          <w:tab w:val="left" w:pos="161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b/>
          <w:sz w:val="24"/>
        </w:rPr>
        <w:lastRenderedPageBreak/>
        <w:t>SECTION B</w:t>
      </w:r>
      <w:r>
        <w:rPr>
          <w:rFonts w:ascii="Times New Roman" w:hAnsi="Times New Roman" w:cs="Times New Roman"/>
          <w:sz w:val="24"/>
        </w:rPr>
        <w:t xml:space="preserve"> (45 marks)</w:t>
      </w:r>
    </w:p>
    <w:p w14:paraId="0228A87F" w14:textId="77777777" w:rsidR="005B07B6" w:rsidRPr="00805E8D" w:rsidRDefault="00805E8D" w:rsidP="00952FAB">
      <w:pPr>
        <w:pStyle w:val="ListParagraph"/>
        <w:tabs>
          <w:tab w:val="left" w:pos="161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Answer </w:t>
      </w:r>
      <w:r w:rsidRPr="00805E8D">
        <w:rPr>
          <w:rFonts w:ascii="Times New Roman" w:hAnsi="Times New Roman" w:cs="Times New Roman"/>
          <w:b/>
          <w:sz w:val="24"/>
        </w:rPr>
        <w:t>any</w:t>
      </w:r>
      <w:r w:rsidRPr="00805E8D">
        <w:rPr>
          <w:rFonts w:ascii="Times New Roman" w:hAnsi="Times New Roman" w:cs="Times New Roman"/>
          <w:sz w:val="24"/>
        </w:rPr>
        <w:t xml:space="preserve"> three questions</w:t>
      </w:r>
    </w:p>
    <w:p w14:paraId="6CD4B6DF" w14:textId="77777777" w:rsidR="005B07B6" w:rsidRPr="00805E8D" w:rsidRDefault="00173295" w:rsidP="00952FAB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a) State </w:t>
      </w:r>
      <w:r w:rsidRPr="00805E8D">
        <w:rPr>
          <w:rFonts w:ascii="Times New Roman" w:hAnsi="Times New Roman" w:cs="Times New Roman"/>
          <w:b/>
          <w:sz w:val="24"/>
        </w:rPr>
        <w:t>five</w:t>
      </w:r>
      <w:r w:rsidRPr="00805E8D">
        <w:rPr>
          <w:rFonts w:ascii="Times New Roman" w:hAnsi="Times New Roman" w:cs="Times New Roman"/>
          <w:sz w:val="24"/>
        </w:rPr>
        <w:t xml:space="preserve"> reasons which influenced the migration of plain </w:t>
      </w:r>
      <w:proofErr w:type="spellStart"/>
      <w:r w:rsidRPr="00805E8D">
        <w:rPr>
          <w:rFonts w:ascii="Times New Roman" w:hAnsi="Times New Roman" w:cs="Times New Roman"/>
          <w:sz w:val="24"/>
        </w:rPr>
        <w:t>Nilotes</w:t>
      </w:r>
      <w:proofErr w:type="spellEnd"/>
      <w:r w:rsidRPr="00805E8D">
        <w:rPr>
          <w:rFonts w:ascii="Times New Roman" w:hAnsi="Times New Roman" w:cs="Times New Roman"/>
          <w:sz w:val="24"/>
        </w:rPr>
        <w:t xml:space="preserve"> in Kenya to their present homeland.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>(5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1856CB5E" w14:textId="3439EEA3" w:rsidR="00173295" w:rsidRPr="00B872DB" w:rsidRDefault="00173295" w:rsidP="00B872D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b) Explain </w:t>
      </w:r>
      <w:r w:rsidRPr="00805E8D">
        <w:rPr>
          <w:rFonts w:ascii="Times New Roman" w:hAnsi="Times New Roman" w:cs="Times New Roman"/>
          <w:b/>
          <w:sz w:val="24"/>
        </w:rPr>
        <w:t>five</w:t>
      </w:r>
      <w:r w:rsidRPr="00805E8D">
        <w:rPr>
          <w:rFonts w:ascii="Times New Roman" w:hAnsi="Times New Roman" w:cs="Times New Roman"/>
          <w:sz w:val="24"/>
        </w:rPr>
        <w:t xml:space="preserve"> results of the migration and settlement of the Maasai during the colonial period in Kenya.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>(10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54C48E78" w14:textId="77777777" w:rsidR="00173295" w:rsidRPr="00805E8D" w:rsidRDefault="00173295" w:rsidP="00952FAB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a) Identify </w:t>
      </w:r>
      <w:r w:rsidRPr="00805E8D">
        <w:rPr>
          <w:rFonts w:ascii="Times New Roman" w:hAnsi="Times New Roman" w:cs="Times New Roman"/>
          <w:b/>
          <w:sz w:val="24"/>
        </w:rPr>
        <w:t>three</w:t>
      </w:r>
      <w:r w:rsidRPr="00805E8D">
        <w:rPr>
          <w:rFonts w:ascii="Times New Roman" w:hAnsi="Times New Roman" w:cs="Times New Roman"/>
          <w:sz w:val="24"/>
        </w:rPr>
        <w:t xml:space="preserve"> factors that led to the growth of towns along the Kenyan coast in the 19</w:t>
      </w:r>
      <w:r w:rsidRPr="00805E8D">
        <w:rPr>
          <w:rFonts w:ascii="Times New Roman" w:hAnsi="Times New Roman" w:cs="Times New Roman"/>
          <w:sz w:val="24"/>
          <w:vertAlign w:val="superscript"/>
        </w:rPr>
        <w:t>th</w:t>
      </w:r>
      <w:r w:rsidRPr="00805E8D">
        <w:rPr>
          <w:rFonts w:ascii="Times New Roman" w:hAnsi="Times New Roman" w:cs="Times New Roman"/>
          <w:sz w:val="24"/>
        </w:rPr>
        <w:t xml:space="preserve"> Century.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>(3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139A69B6" w14:textId="77777777" w:rsidR="00173295" w:rsidRPr="00805E8D" w:rsidRDefault="00173295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b) Explain </w:t>
      </w:r>
      <w:r w:rsidRPr="00805E8D">
        <w:rPr>
          <w:rFonts w:ascii="Times New Roman" w:hAnsi="Times New Roman" w:cs="Times New Roman"/>
          <w:b/>
          <w:sz w:val="24"/>
        </w:rPr>
        <w:t>six</w:t>
      </w:r>
      <w:r w:rsidRPr="00805E8D">
        <w:rPr>
          <w:rFonts w:ascii="Times New Roman" w:hAnsi="Times New Roman" w:cs="Times New Roman"/>
          <w:sz w:val="24"/>
        </w:rPr>
        <w:t xml:space="preserve"> reasons for the decline of the Portuguese rule along the coast in the19th Century.</w:t>
      </w:r>
    </w:p>
    <w:p w14:paraId="25D635F9" w14:textId="77777777" w:rsidR="00173295" w:rsidRPr="00805E8D" w:rsidRDefault="00173295" w:rsidP="00952FAB">
      <w:pPr>
        <w:pStyle w:val="ListParagraph"/>
        <w:spacing w:before="240" w:line="360" w:lineRule="auto"/>
        <w:ind w:left="9000" w:firstLine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(12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25E1568B" w14:textId="77777777" w:rsidR="00173295" w:rsidRPr="00805E8D" w:rsidRDefault="00173295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</w:p>
    <w:p w14:paraId="50C1D81B" w14:textId="77777777" w:rsidR="00173295" w:rsidRPr="00805E8D" w:rsidRDefault="00173295" w:rsidP="00952FAB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a) State </w:t>
      </w:r>
      <w:r w:rsidRPr="00805E8D">
        <w:rPr>
          <w:rFonts w:ascii="Times New Roman" w:hAnsi="Times New Roman" w:cs="Times New Roman"/>
          <w:b/>
          <w:sz w:val="24"/>
        </w:rPr>
        <w:t>five</w:t>
      </w:r>
      <w:r w:rsidRPr="00805E8D">
        <w:rPr>
          <w:rFonts w:ascii="Times New Roman" w:hAnsi="Times New Roman" w:cs="Times New Roman"/>
          <w:sz w:val="24"/>
        </w:rPr>
        <w:t xml:space="preserve"> reasons why the Nandi resisted the British rule in Kenya.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>(5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378C53D5" w14:textId="77777777" w:rsidR="00805E8D" w:rsidRPr="00805E8D" w:rsidRDefault="00173295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b) Discuss </w:t>
      </w:r>
      <w:r w:rsidRPr="00805E8D">
        <w:rPr>
          <w:rFonts w:ascii="Times New Roman" w:hAnsi="Times New Roman" w:cs="Times New Roman"/>
          <w:b/>
          <w:sz w:val="24"/>
        </w:rPr>
        <w:t>five</w:t>
      </w:r>
      <w:r w:rsidRPr="00805E8D">
        <w:rPr>
          <w:rFonts w:ascii="Times New Roman" w:hAnsi="Times New Roman" w:cs="Times New Roman"/>
          <w:sz w:val="24"/>
        </w:rPr>
        <w:t xml:space="preserve"> factors that enabled the Nandi to wage a protracted resistance against the British. </w:t>
      </w:r>
    </w:p>
    <w:p w14:paraId="1D78EBEC" w14:textId="77777777" w:rsidR="00173295" w:rsidRPr="00805E8D" w:rsidRDefault="00173295" w:rsidP="00805E8D">
      <w:pPr>
        <w:pStyle w:val="ListParagraph"/>
        <w:spacing w:before="240" w:line="360" w:lineRule="auto"/>
        <w:ind w:left="9000" w:firstLine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(10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 xml:space="preserve">ks) </w:t>
      </w:r>
    </w:p>
    <w:p w14:paraId="42FF7288" w14:textId="77777777" w:rsidR="00173295" w:rsidRPr="00805E8D" w:rsidRDefault="00173295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</w:p>
    <w:p w14:paraId="5CD9B547" w14:textId="77777777" w:rsidR="001862C2" w:rsidRPr="00805E8D" w:rsidRDefault="00173295" w:rsidP="00952FAB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a) </w:t>
      </w:r>
      <w:r w:rsidR="001862C2" w:rsidRPr="00805E8D">
        <w:rPr>
          <w:rFonts w:ascii="Times New Roman" w:hAnsi="Times New Roman" w:cs="Times New Roman"/>
          <w:sz w:val="24"/>
        </w:rPr>
        <w:t xml:space="preserve">Identify </w:t>
      </w:r>
      <w:r w:rsidR="001862C2" w:rsidRPr="00805E8D">
        <w:rPr>
          <w:rFonts w:ascii="Times New Roman" w:hAnsi="Times New Roman" w:cs="Times New Roman"/>
          <w:b/>
          <w:sz w:val="24"/>
        </w:rPr>
        <w:t>five</w:t>
      </w:r>
      <w:r w:rsidR="001862C2" w:rsidRPr="00805E8D">
        <w:rPr>
          <w:rFonts w:ascii="Times New Roman" w:hAnsi="Times New Roman" w:cs="Times New Roman"/>
          <w:sz w:val="24"/>
        </w:rPr>
        <w:t xml:space="preserve"> methods used by the colonial government to discourage the Mau </w:t>
      </w:r>
      <w:proofErr w:type="spellStart"/>
      <w:r w:rsidR="001862C2" w:rsidRPr="00805E8D">
        <w:rPr>
          <w:rFonts w:ascii="Times New Roman" w:hAnsi="Times New Roman" w:cs="Times New Roman"/>
          <w:sz w:val="24"/>
        </w:rPr>
        <w:t>Mau</w:t>
      </w:r>
      <w:proofErr w:type="spellEnd"/>
      <w:r w:rsidR="001862C2" w:rsidRPr="00805E8D">
        <w:rPr>
          <w:rFonts w:ascii="Times New Roman" w:hAnsi="Times New Roman" w:cs="Times New Roman"/>
          <w:sz w:val="24"/>
        </w:rPr>
        <w:t xml:space="preserve"> activities in Kenya. </w:t>
      </w:r>
    </w:p>
    <w:p w14:paraId="270C57E2" w14:textId="77777777" w:rsidR="00173295" w:rsidRPr="00805E8D" w:rsidRDefault="001862C2" w:rsidP="00952FAB">
      <w:pPr>
        <w:pStyle w:val="ListParagraph"/>
        <w:spacing w:before="240" w:line="360" w:lineRule="auto"/>
        <w:ind w:left="9000" w:firstLine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(5 m</w:t>
      </w:r>
      <w:r w:rsid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1F9452F1" w14:textId="77777777" w:rsidR="001862C2" w:rsidRPr="00805E8D" w:rsidRDefault="001862C2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b) Explain </w:t>
      </w:r>
      <w:r w:rsidRPr="00805E8D">
        <w:rPr>
          <w:rFonts w:ascii="Times New Roman" w:hAnsi="Times New Roman" w:cs="Times New Roman"/>
          <w:b/>
          <w:sz w:val="24"/>
        </w:rPr>
        <w:t>five</w:t>
      </w:r>
      <w:r w:rsidRPr="00805E8D">
        <w:rPr>
          <w:rFonts w:ascii="Times New Roman" w:hAnsi="Times New Roman" w:cs="Times New Roman"/>
          <w:sz w:val="24"/>
        </w:rPr>
        <w:t xml:space="preserve"> factors that contributed to the formation of political associations in Kenya before 1939. </w:t>
      </w:r>
    </w:p>
    <w:p w14:paraId="183EB93A" w14:textId="77777777" w:rsidR="001862C2" w:rsidRDefault="001862C2" w:rsidP="00952FAB">
      <w:pPr>
        <w:pStyle w:val="ListParagraph"/>
        <w:spacing w:before="240" w:line="360" w:lineRule="auto"/>
        <w:ind w:left="900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4519A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m</w:t>
      </w:r>
      <w:r w:rsidR="00805E8D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>ks)</w:t>
      </w:r>
    </w:p>
    <w:p w14:paraId="39549919" w14:textId="77777777" w:rsidR="001862C2" w:rsidRPr="00805E8D" w:rsidRDefault="001862C2" w:rsidP="00952F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05E8D">
        <w:rPr>
          <w:rFonts w:ascii="Times New Roman" w:hAnsi="Times New Roman" w:cs="Times New Roman"/>
          <w:b/>
          <w:sz w:val="24"/>
        </w:rPr>
        <w:t>SECTION C</w:t>
      </w:r>
      <w:r w:rsidR="00805E8D" w:rsidRPr="00805E8D">
        <w:rPr>
          <w:rFonts w:ascii="Times New Roman" w:hAnsi="Times New Roman" w:cs="Times New Roman"/>
          <w:b/>
          <w:sz w:val="24"/>
        </w:rPr>
        <w:t xml:space="preserve"> </w:t>
      </w:r>
      <w:r w:rsidR="00805E8D">
        <w:rPr>
          <w:rFonts w:ascii="Times New Roman" w:hAnsi="Times New Roman" w:cs="Times New Roman"/>
          <w:sz w:val="24"/>
        </w:rPr>
        <w:t>(30 marks</w:t>
      </w:r>
      <w:r w:rsidRPr="00805E8D">
        <w:rPr>
          <w:rFonts w:ascii="Times New Roman" w:hAnsi="Times New Roman" w:cs="Times New Roman"/>
          <w:sz w:val="24"/>
        </w:rPr>
        <w:t>)</w:t>
      </w:r>
    </w:p>
    <w:p w14:paraId="7D82224E" w14:textId="77777777" w:rsidR="001862C2" w:rsidRPr="00805E8D" w:rsidRDefault="00805E8D" w:rsidP="00952FA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Answer </w:t>
      </w:r>
      <w:r w:rsidRPr="00805E8D">
        <w:rPr>
          <w:rFonts w:ascii="Times New Roman" w:hAnsi="Times New Roman" w:cs="Times New Roman"/>
          <w:b/>
          <w:sz w:val="24"/>
        </w:rPr>
        <w:t>any</w:t>
      </w:r>
      <w:r w:rsidRPr="00805E8D">
        <w:rPr>
          <w:rFonts w:ascii="Times New Roman" w:hAnsi="Times New Roman" w:cs="Times New Roman"/>
          <w:sz w:val="24"/>
        </w:rPr>
        <w:t xml:space="preserve"> two questions</w:t>
      </w:r>
    </w:p>
    <w:p w14:paraId="046AFC75" w14:textId="77777777" w:rsidR="001862C2" w:rsidRPr="00805E8D" w:rsidRDefault="001862C2" w:rsidP="00952FAB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a) State </w:t>
      </w:r>
      <w:r w:rsidRPr="00805E8D">
        <w:rPr>
          <w:rFonts w:ascii="Times New Roman" w:hAnsi="Times New Roman" w:cs="Times New Roman"/>
          <w:b/>
          <w:sz w:val="24"/>
        </w:rPr>
        <w:t>three</w:t>
      </w:r>
      <w:r w:rsidRPr="00805E8D">
        <w:rPr>
          <w:rFonts w:ascii="Times New Roman" w:hAnsi="Times New Roman" w:cs="Times New Roman"/>
          <w:sz w:val="24"/>
        </w:rPr>
        <w:t xml:space="preserve"> circumstances under which citizenship by registration can be revoked.</w:t>
      </w:r>
      <w:r w:rsidR="00952FAB" w:rsidRPr="00805E8D">
        <w:rPr>
          <w:rFonts w:ascii="Times New Roman" w:hAnsi="Times New Roman" w:cs="Times New Roman"/>
          <w:sz w:val="24"/>
        </w:rPr>
        <w:tab/>
      </w:r>
      <w:r w:rsidR="00952FAB"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>(3 m</w:t>
      </w:r>
      <w:r w:rsidR="00805E8D" w:rsidRPr="00805E8D">
        <w:rPr>
          <w:rFonts w:ascii="Times New Roman" w:hAnsi="Times New Roman" w:cs="Times New Roman"/>
          <w:sz w:val="24"/>
        </w:rPr>
        <w:t>ark</w:t>
      </w:r>
      <w:r w:rsidRPr="00805E8D">
        <w:rPr>
          <w:rFonts w:ascii="Times New Roman" w:hAnsi="Times New Roman" w:cs="Times New Roman"/>
          <w:sz w:val="24"/>
        </w:rPr>
        <w:t>s)</w:t>
      </w:r>
    </w:p>
    <w:p w14:paraId="1763BA32" w14:textId="77777777" w:rsidR="001862C2" w:rsidRPr="00805E8D" w:rsidRDefault="001862C2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b) Outline six </w:t>
      </w:r>
      <w:r w:rsidR="00952FAB" w:rsidRPr="00805E8D">
        <w:rPr>
          <w:rFonts w:ascii="Times New Roman" w:hAnsi="Times New Roman" w:cs="Times New Roman"/>
          <w:sz w:val="24"/>
        </w:rPr>
        <w:t>social</w:t>
      </w:r>
      <w:r w:rsidRPr="00805E8D">
        <w:rPr>
          <w:rFonts w:ascii="Times New Roman" w:hAnsi="Times New Roman" w:cs="Times New Roman"/>
          <w:sz w:val="24"/>
        </w:rPr>
        <w:t xml:space="preserve"> rights of </w:t>
      </w:r>
      <w:r w:rsidR="00952FAB" w:rsidRPr="00805E8D">
        <w:rPr>
          <w:rFonts w:ascii="Times New Roman" w:hAnsi="Times New Roman" w:cs="Times New Roman"/>
          <w:sz w:val="24"/>
        </w:rPr>
        <w:t>a Kenyan</w:t>
      </w:r>
      <w:r w:rsidRPr="00805E8D">
        <w:rPr>
          <w:rFonts w:ascii="Times New Roman" w:hAnsi="Times New Roman" w:cs="Times New Roman"/>
          <w:sz w:val="24"/>
        </w:rPr>
        <w:t xml:space="preserve"> citizen</w:t>
      </w:r>
      <w:r w:rsidR="00952FAB" w:rsidRPr="00805E8D">
        <w:rPr>
          <w:rFonts w:ascii="Times New Roman" w:hAnsi="Times New Roman" w:cs="Times New Roman"/>
          <w:sz w:val="24"/>
        </w:rPr>
        <w:t>.</w:t>
      </w:r>
      <w:r w:rsidR="00952FAB" w:rsidRPr="00805E8D">
        <w:rPr>
          <w:rFonts w:ascii="Times New Roman" w:hAnsi="Times New Roman" w:cs="Times New Roman"/>
          <w:sz w:val="24"/>
        </w:rPr>
        <w:tab/>
      </w:r>
      <w:r w:rsidR="00952FAB" w:rsidRPr="00805E8D">
        <w:rPr>
          <w:rFonts w:ascii="Times New Roman" w:hAnsi="Times New Roman" w:cs="Times New Roman"/>
          <w:sz w:val="24"/>
        </w:rPr>
        <w:tab/>
      </w:r>
      <w:r w:rsidR="00952FAB" w:rsidRPr="00805E8D">
        <w:rPr>
          <w:rFonts w:ascii="Times New Roman" w:hAnsi="Times New Roman" w:cs="Times New Roman"/>
          <w:sz w:val="24"/>
        </w:rPr>
        <w:tab/>
      </w:r>
      <w:r w:rsidR="00952FAB" w:rsidRPr="00805E8D">
        <w:rPr>
          <w:rFonts w:ascii="Times New Roman" w:hAnsi="Times New Roman" w:cs="Times New Roman"/>
          <w:sz w:val="24"/>
        </w:rPr>
        <w:tab/>
      </w:r>
      <w:r w:rsidR="00952FAB" w:rsidRPr="00805E8D">
        <w:rPr>
          <w:rFonts w:ascii="Times New Roman" w:hAnsi="Times New Roman" w:cs="Times New Roman"/>
          <w:sz w:val="24"/>
        </w:rPr>
        <w:tab/>
      </w:r>
      <w:r w:rsidR="00952FAB" w:rsidRPr="00805E8D">
        <w:rPr>
          <w:rFonts w:ascii="Times New Roman" w:hAnsi="Times New Roman" w:cs="Times New Roman"/>
          <w:sz w:val="24"/>
        </w:rPr>
        <w:tab/>
      </w:r>
      <w:r w:rsidR="00952FAB" w:rsidRPr="00805E8D">
        <w:rPr>
          <w:rFonts w:ascii="Times New Roman" w:hAnsi="Times New Roman" w:cs="Times New Roman"/>
          <w:sz w:val="24"/>
        </w:rPr>
        <w:tab/>
        <w:t>(12 m</w:t>
      </w:r>
      <w:r w:rsidR="00805E8D" w:rsidRPr="00805E8D">
        <w:rPr>
          <w:rFonts w:ascii="Times New Roman" w:hAnsi="Times New Roman" w:cs="Times New Roman"/>
          <w:sz w:val="24"/>
        </w:rPr>
        <w:t>ar</w:t>
      </w:r>
      <w:r w:rsidR="00952FAB" w:rsidRPr="00805E8D">
        <w:rPr>
          <w:rFonts w:ascii="Times New Roman" w:hAnsi="Times New Roman" w:cs="Times New Roman"/>
          <w:sz w:val="24"/>
        </w:rPr>
        <w:t>ks)</w:t>
      </w:r>
    </w:p>
    <w:p w14:paraId="67EAD1A6" w14:textId="77777777" w:rsidR="00952FAB" w:rsidRPr="00805E8D" w:rsidRDefault="00952FAB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</w:p>
    <w:p w14:paraId="3679C411" w14:textId="77777777" w:rsidR="001862C2" w:rsidRPr="00805E8D" w:rsidRDefault="00952FAB" w:rsidP="00952FAB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a) State composition of the judiciary in Kenya.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 xml:space="preserve"> (3 m</w:t>
      </w:r>
      <w:r w:rsidR="00805E8D" w:rsidRP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78639631" w14:textId="77777777" w:rsidR="00952FAB" w:rsidRPr="00805E8D" w:rsidRDefault="00952FAB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b) Explain </w:t>
      </w:r>
      <w:r w:rsidRPr="00805E8D">
        <w:rPr>
          <w:rFonts w:ascii="Times New Roman" w:hAnsi="Times New Roman" w:cs="Times New Roman"/>
          <w:b/>
          <w:sz w:val="24"/>
        </w:rPr>
        <w:t>six</w:t>
      </w:r>
      <w:r w:rsidRPr="00805E8D">
        <w:rPr>
          <w:rFonts w:ascii="Times New Roman" w:hAnsi="Times New Roman" w:cs="Times New Roman"/>
          <w:sz w:val="24"/>
        </w:rPr>
        <w:t xml:space="preserve"> reasons why the parliament in Kenya is a supreme organ.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>(12 m</w:t>
      </w:r>
      <w:r w:rsidR="00805E8D" w:rsidRP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1F85C3B9" w14:textId="77777777" w:rsidR="00952FAB" w:rsidRPr="00805E8D" w:rsidRDefault="00952FAB" w:rsidP="00952FAB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</w:p>
    <w:p w14:paraId="69B255AA" w14:textId="77777777" w:rsidR="00952FAB" w:rsidRPr="00805E8D" w:rsidRDefault="00952FAB" w:rsidP="00952FAB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 xml:space="preserve">a) Identify </w:t>
      </w:r>
      <w:r w:rsidRPr="00805E8D">
        <w:rPr>
          <w:rFonts w:ascii="Times New Roman" w:hAnsi="Times New Roman" w:cs="Times New Roman"/>
          <w:b/>
          <w:sz w:val="24"/>
        </w:rPr>
        <w:t>three</w:t>
      </w:r>
      <w:r w:rsidRPr="00805E8D">
        <w:rPr>
          <w:rFonts w:ascii="Times New Roman" w:hAnsi="Times New Roman" w:cs="Times New Roman"/>
          <w:sz w:val="24"/>
        </w:rPr>
        <w:t xml:space="preserve"> requirements in the constitution making process.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 xml:space="preserve"> (3 m</w:t>
      </w:r>
      <w:r w:rsidR="00805E8D" w:rsidRP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3B582A09" w14:textId="07E9FF36" w:rsidR="005B07B6" w:rsidRDefault="00952FAB" w:rsidP="00B64659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  <w:r w:rsidRPr="00805E8D">
        <w:rPr>
          <w:rFonts w:ascii="Times New Roman" w:hAnsi="Times New Roman" w:cs="Times New Roman"/>
          <w:sz w:val="24"/>
        </w:rPr>
        <w:t>b) Explain six challenges facing the correctional institutions in Kenya.</w:t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</w:r>
      <w:r w:rsidRPr="00805E8D">
        <w:rPr>
          <w:rFonts w:ascii="Times New Roman" w:hAnsi="Times New Roman" w:cs="Times New Roman"/>
          <w:sz w:val="24"/>
        </w:rPr>
        <w:tab/>
        <w:t>(12 m</w:t>
      </w:r>
      <w:r w:rsidR="00805E8D" w:rsidRPr="00805E8D">
        <w:rPr>
          <w:rFonts w:ascii="Times New Roman" w:hAnsi="Times New Roman" w:cs="Times New Roman"/>
          <w:sz w:val="24"/>
        </w:rPr>
        <w:t>ar</w:t>
      </w:r>
      <w:r w:rsidRPr="00805E8D">
        <w:rPr>
          <w:rFonts w:ascii="Times New Roman" w:hAnsi="Times New Roman" w:cs="Times New Roman"/>
          <w:sz w:val="24"/>
        </w:rPr>
        <w:t>ks)</w:t>
      </w:r>
    </w:p>
    <w:p w14:paraId="36F05D03" w14:textId="3E2CFDE1" w:rsidR="00B64659" w:rsidRDefault="00B64659" w:rsidP="00B64659">
      <w:pPr>
        <w:pStyle w:val="ListParagraph"/>
        <w:spacing w:before="240" w:line="360" w:lineRule="auto"/>
        <w:ind w:left="360"/>
        <w:rPr>
          <w:rFonts w:ascii="Times New Roman" w:hAnsi="Times New Roman" w:cs="Times New Roman"/>
          <w:sz w:val="24"/>
        </w:rPr>
      </w:pPr>
    </w:p>
    <w:p w14:paraId="5F1466A5" w14:textId="325E9DA8" w:rsidR="00B64659" w:rsidRPr="00B64659" w:rsidRDefault="00B64659" w:rsidP="00B64659">
      <w:pPr>
        <w:pStyle w:val="ListParagraph"/>
        <w:spacing w:before="24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THIS IS THE LAST PRINTED PAGE</w:t>
      </w:r>
    </w:p>
    <w:sectPr w:rsidR="00B64659" w:rsidRPr="00B64659" w:rsidSect="00B872DB">
      <w:headerReference w:type="default" r:id="rId7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7F72" w14:textId="77777777" w:rsidR="00E81138" w:rsidRDefault="00E81138" w:rsidP="00DD1663">
      <w:pPr>
        <w:spacing w:after="0" w:line="240" w:lineRule="auto"/>
      </w:pPr>
      <w:r>
        <w:separator/>
      </w:r>
    </w:p>
  </w:endnote>
  <w:endnote w:type="continuationSeparator" w:id="0">
    <w:p w14:paraId="2260799E" w14:textId="77777777" w:rsidR="00E81138" w:rsidRDefault="00E81138" w:rsidP="00DD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3535" w14:textId="77777777" w:rsidR="00E81138" w:rsidRDefault="00E81138" w:rsidP="00DD1663">
      <w:pPr>
        <w:spacing w:after="0" w:line="240" w:lineRule="auto"/>
      </w:pPr>
      <w:r>
        <w:separator/>
      </w:r>
    </w:p>
  </w:footnote>
  <w:footnote w:type="continuationSeparator" w:id="0">
    <w:p w14:paraId="6ED141BB" w14:textId="77777777" w:rsidR="00E81138" w:rsidRDefault="00E81138" w:rsidP="00DD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621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63F7C53" w14:textId="0A2A7629" w:rsidR="00B872DB" w:rsidRPr="00B872DB" w:rsidRDefault="00B872D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2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2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72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872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72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E6E052" w14:textId="490E3A14" w:rsidR="00B64659" w:rsidRDefault="00B6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B16"/>
    <w:multiLevelType w:val="hybridMultilevel"/>
    <w:tmpl w:val="129AF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372B8"/>
    <w:multiLevelType w:val="hybridMultilevel"/>
    <w:tmpl w:val="633C7336"/>
    <w:lvl w:ilvl="0" w:tplc="0CE8A6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97D49"/>
    <w:multiLevelType w:val="hybridMultilevel"/>
    <w:tmpl w:val="57F0E7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615681"/>
    <w:multiLevelType w:val="hybridMultilevel"/>
    <w:tmpl w:val="9C96B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64"/>
    <w:rsid w:val="000C4E2A"/>
    <w:rsid w:val="00132303"/>
    <w:rsid w:val="001342DC"/>
    <w:rsid w:val="00173295"/>
    <w:rsid w:val="00183673"/>
    <w:rsid w:val="001862C2"/>
    <w:rsid w:val="001D774D"/>
    <w:rsid w:val="002C4867"/>
    <w:rsid w:val="00375288"/>
    <w:rsid w:val="0039267F"/>
    <w:rsid w:val="003D4F9E"/>
    <w:rsid w:val="00453FA9"/>
    <w:rsid w:val="005B07B6"/>
    <w:rsid w:val="005C6476"/>
    <w:rsid w:val="007C6E98"/>
    <w:rsid w:val="00805E8D"/>
    <w:rsid w:val="0093321E"/>
    <w:rsid w:val="00952FAB"/>
    <w:rsid w:val="00970E7D"/>
    <w:rsid w:val="00B4519A"/>
    <w:rsid w:val="00B64659"/>
    <w:rsid w:val="00B73664"/>
    <w:rsid w:val="00B8022D"/>
    <w:rsid w:val="00B872DB"/>
    <w:rsid w:val="00B92904"/>
    <w:rsid w:val="00CD7CE0"/>
    <w:rsid w:val="00DD1663"/>
    <w:rsid w:val="00E81138"/>
    <w:rsid w:val="00E96D3E"/>
    <w:rsid w:val="00F26F8D"/>
    <w:rsid w:val="00F51940"/>
    <w:rsid w:val="00FD0A12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93941"/>
  <w15:docId w15:val="{65F75424-372F-4337-B501-29D4F82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64"/>
    <w:pPr>
      <w:ind w:left="720"/>
      <w:contextualSpacing/>
    </w:pPr>
  </w:style>
  <w:style w:type="table" w:styleId="TableGrid">
    <w:name w:val="Table Grid"/>
    <w:basedOn w:val="TableNormal"/>
    <w:uiPriority w:val="59"/>
    <w:rsid w:val="00DD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63"/>
  </w:style>
  <w:style w:type="paragraph" w:styleId="Footer">
    <w:name w:val="footer"/>
    <w:basedOn w:val="Normal"/>
    <w:link w:val="FooterChar"/>
    <w:uiPriority w:val="99"/>
    <w:unhideWhenUsed/>
    <w:rsid w:val="00DD1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63"/>
  </w:style>
  <w:style w:type="paragraph" w:styleId="NoSpacing">
    <w:name w:val="No Spacing"/>
    <w:uiPriority w:val="1"/>
    <w:qFormat/>
    <w:rsid w:val="00FF5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1</dc:creator>
  <cp:lastModifiedBy>Raphael Otieno</cp:lastModifiedBy>
  <cp:revision>5</cp:revision>
  <dcterms:created xsi:type="dcterms:W3CDTF">2021-11-17T16:22:00Z</dcterms:created>
  <dcterms:modified xsi:type="dcterms:W3CDTF">2021-12-02T10:45:00Z</dcterms:modified>
</cp:coreProperties>
</file>