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A1" w:rsidRPr="00DF03EA" w:rsidRDefault="00BC47A1" w:rsidP="00BC47A1">
      <w:pPr>
        <w:pStyle w:val="Heading1"/>
        <w:numPr>
          <w:ilvl w:val="0"/>
          <w:numId w:val="0"/>
        </w:numPr>
        <w:ind w:left="720"/>
        <w:rPr>
          <w:rFonts w:cs="Courier New"/>
          <w:b w:val="0"/>
          <w:bCs w:val="0"/>
          <w:color w:val="0000FF"/>
          <w:sz w:val="46"/>
          <w:szCs w:val="72"/>
        </w:rPr>
      </w:pPr>
      <w:r>
        <w:rPr>
          <w:rFonts w:ascii="Cooper Black" w:eastAsia="Batang" w:hAnsi="Cooper Black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88.5pt;height:34.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ation</w:t>
      </w:r>
    </w:p>
    <w:p w:rsidR="00BC47A1" w:rsidRPr="005129A3" w:rsidRDefault="00BC47A1" w:rsidP="00BC47A1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/>
          <w:b/>
          <w:bCs/>
          <w:iCs/>
          <w:color w:val="0000FF"/>
          <w:sz w:val="32"/>
          <w:szCs w:val="26"/>
        </w:rPr>
        <w:t>Kenya Certificate of Secondary Education</w:t>
      </w:r>
    </w:p>
    <w:p w:rsidR="00BC47A1" w:rsidRDefault="00BC47A1" w:rsidP="00BC47A1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color w:val="0000FF"/>
          <w:sz w:val="26"/>
          <w:szCs w:val="26"/>
        </w:rPr>
      </w:pPr>
      <w:r w:rsidRPr="005129A3">
        <w:rPr>
          <w:rFonts w:ascii="Calisto MT" w:hAnsi="Calisto MT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/>
          <w:b/>
          <w:color w:val="0000FF"/>
          <w:sz w:val="26"/>
          <w:szCs w:val="26"/>
        </w:rPr>
        <w:t>Programme</w:t>
      </w:r>
      <w:proofErr w:type="spellEnd"/>
    </w:p>
    <w:p w:rsidR="00BC47A1" w:rsidRPr="00F1333A" w:rsidRDefault="00BC47A1" w:rsidP="00BC47A1">
      <w:pPr>
        <w:pStyle w:val="Header"/>
        <w:jc w:val="center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D8BB2" wp14:editId="7DB4EC40">
                <wp:simplePos x="0" y="0"/>
                <wp:positionH relativeFrom="column">
                  <wp:posOffset>-2117090</wp:posOffset>
                </wp:positionH>
                <wp:positionV relativeFrom="paragraph">
                  <wp:posOffset>114300</wp:posOffset>
                </wp:positionV>
                <wp:extent cx="10058400" cy="0"/>
                <wp:effectExtent l="35560" t="36195" r="40640" b="400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j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MN2wWMxAgAAUwQAAA4AAAAAAAAAAAAAAAAA&#10;LgIAAGRycy9lMm9Eb2MueG1sUEsBAi0AFAAGAAgAAAAhADA6ia/gAAAACwEAAA8AAAAAAAAAAAAA&#10;AAAAiwQAAGRycy9kb3ducmV2LnhtbFBLBQYAAAAABAAEAPMAAACYBQAAAAA=&#10;" strokecolor="red" strokeweight="5pt">
                <v:stroke linestyle="thinThick"/>
              </v:line>
            </w:pict>
          </mc:Fallback>
        </mc:AlternateContent>
      </w:r>
    </w:p>
    <w:p w:rsidR="00BC47A1" w:rsidRDefault="00BC47A1" w:rsidP="00BC47A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063C" wp14:editId="2F512508">
                <wp:simplePos x="0" y="0"/>
                <wp:positionH relativeFrom="column">
                  <wp:posOffset>1581150</wp:posOffset>
                </wp:positionH>
                <wp:positionV relativeFrom="paragraph">
                  <wp:posOffset>38100</wp:posOffset>
                </wp:positionV>
                <wp:extent cx="4591050" cy="771525"/>
                <wp:effectExtent l="0" t="0" r="19050" b="28575"/>
                <wp:wrapNone/>
                <wp:docPr id="51139358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47A1" w:rsidRPr="002E148B" w:rsidRDefault="00BC47A1" w:rsidP="00BC47A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E148B">
                              <w:rPr>
                                <w:sz w:val="72"/>
                                <w:szCs w:val="72"/>
                              </w:rPr>
                              <w:t>MARKING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24.5pt;margin-top:3pt;width:361.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" fillcolor="white [3201]" strokeweight=".5pt">
                <v:textbox>
                  <w:txbxContent>
                    <w:p w:rsidR="00BC47A1" w:rsidRPr="002E148B" w:rsidRDefault="00BC47A1" w:rsidP="00BC47A1">
                      <w:pPr>
                        <w:rPr>
                          <w:sz w:val="72"/>
                          <w:szCs w:val="72"/>
                        </w:rPr>
                      </w:pPr>
                      <w:r w:rsidRPr="002E148B">
                        <w:rPr>
                          <w:sz w:val="72"/>
                          <w:szCs w:val="72"/>
                        </w:rPr>
                        <w:t>MARKING SCHEME</w:t>
                      </w:r>
                    </w:p>
                  </w:txbxContent>
                </v:textbox>
              </v:shape>
            </w:pict>
          </mc:Fallback>
        </mc:AlternateContent>
      </w:r>
    </w:p>
    <w:p w:rsidR="00BC47A1" w:rsidRDefault="00BC47A1" w:rsidP="00BC47A1">
      <w:pPr>
        <w:spacing w:before="3" w:line="100" w:lineRule="exact"/>
        <w:rPr>
          <w:sz w:val="11"/>
          <w:szCs w:val="11"/>
        </w:rPr>
      </w:pPr>
    </w:p>
    <w:p w:rsidR="00BC47A1" w:rsidRDefault="00BC47A1" w:rsidP="00BC47A1">
      <w:pPr>
        <w:spacing w:line="200" w:lineRule="exact"/>
      </w:pPr>
    </w:p>
    <w:p w:rsidR="00BC47A1" w:rsidRDefault="00BC47A1">
      <w:pPr>
        <w:rPr>
          <w:b/>
          <w:sz w:val="24"/>
          <w:szCs w:val="24"/>
        </w:rPr>
      </w:pPr>
      <w:bookmarkStart w:id="0" w:name="_GoBack"/>
      <w:bookmarkEnd w:id="0"/>
    </w:p>
    <w:p w:rsidR="00403F9E" w:rsidRPr="00522355" w:rsidRDefault="00F874B9">
      <w:pPr>
        <w:rPr>
          <w:b/>
          <w:sz w:val="24"/>
          <w:szCs w:val="24"/>
        </w:rPr>
      </w:pPr>
      <w:proofErr w:type="gramStart"/>
      <w:r w:rsidRPr="00522355">
        <w:rPr>
          <w:b/>
          <w:sz w:val="24"/>
          <w:szCs w:val="24"/>
        </w:rPr>
        <w:t>BUSINESS STUDIES 565/1- MARKING SCHEME- July, 2023.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010"/>
        <w:gridCol w:w="985"/>
      </w:tblGrid>
      <w:tr w:rsidR="00F874B9" w:rsidTr="0059231A">
        <w:tc>
          <w:tcPr>
            <w:tcW w:w="355" w:type="dxa"/>
          </w:tcPr>
          <w:p w:rsidR="00F874B9" w:rsidRDefault="00F874B9">
            <w:r>
              <w:t>1</w:t>
            </w:r>
          </w:p>
        </w:tc>
        <w:tc>
          <w:tcPr>
            <w:tcW w:w="8010" w:type="dxa"/>
          </w:tcPr>
          <w:p w:rsidR="00F874B9" w:rsidRDefault="00F874B9">
            <w:r>
              <w:t>-Free Trade Area</w:t>
            </w:r>
          </w:p>
          <w:p w:rsidR="00F874B9" w:rsidRDefault="00F874B9">
            <w:r>
              <w:t>-Customs Union</w:t>
            </w:r>
          </w:p>
          <w:p w:rsidR="00F874B9" w:rsidRDefault="00F874B9">
            <w:r>
              <w:t>-Common Market</w:t>
            </w:r>
          </w:p>
          <w:p w:rsidR="00F874B9" w:rsidRDefault="00F874B9">
            <w:r>
              <w:t>-Economic Union</w:t>
            </w:r>
          </w:p>
          <w:p w:rsidR="00F874B9" w:rsidRDefault="00F874B9"/>
        </w:tc>
        <w:tc>
          <w:tcPr>
            <w:tcW w:w="985" w:type="dxa"/>
          </w:tcPr>
          <w:p w:rsidR="00F874B9" w:rsidRDefault="0059231A">
            <w:r>
              <w:t>4 marks</w:t>
            </w:r>
          </w:p>
        </w:tc>
      </w:tr>
      <w:tr w:rsidR="00F874B9" w:rsidTr="0059231A">
        <w:tc>
          <w:tcPr>
            <w:tcW w:w="355" w:type="dxa"/>
          </w:tcPr>
          <w:p w:rsidR="00F874B9" w:rsidRDefault="00F874B9">
            <w:r>
              <w:t>2</w:t>
            </w:r>
          </w:p>
        </w:tc>
        <w:tc>
          <w:tcPr>
            <w:tcW w:w="8010" w:type="dxa"/>
          </w:tcPr>
          <w:p w:rsidR="00F874B9" w:rsidRDefault="00F874B9">
            <w:r>
              <w:t>-High interest rates charged on loans by commercial banks.</w:t>
            </w:r>
          </w:p>
          <w:p w:rsidR="00F874B9" w:rsidRDefault="00F874B9">
            <w:r>
              <w:t>-</w:t>
            </w:r>
            <w:r w:rsidR="0059231A">
              <w:t>Low level of knowledge and skills to start and run a business.</w:t>
            </w:r>
          </w:p>
          <w:p w:rsidR="0059231A" w:rsidRDefault="0059231A">
            <w:r>
              <w:t>-High taxation rates charged by the government.</w:t>
            </w:r>
          </w:p>
          <w:p w:rsidR="0059231A" w:rsidRDefault="0059231A">
            <w:r>
              <w:t>-Lack of subsidies for producers.</w:t>
            </w:r>
          </w:p>
          <w:p w:rsidR="0059231A" w:rsidRDefault="0059231A">
            <w:r>
              <w:t>-Unavailability of market for goods and services.</w:t>
            </w:r>
          </w:p>
          <w:p w:rsidR="0059231A" w:rsidRDefault="0059231A">
            <w:r>
              <w:t>-</w:t>
            </w:r>
            <w:proofErr w:type="spellStart"/>
            <w:r>
              <w:t>Unfavourable</w:t>
            </w:r>
            <w:proofErr w:type="spellEnd"/>
            <w:r>
              <w:t xml:space="preserve"> natural factors e.g. shortage of rainfall.</w:t>
            </w:r>
          </w:p>
          <w:p w:rsidR="0059231A" w:rsidRDefault="0059231A">
            <w:r>
              <w:t>-Poor (inaccessible) roads in some areas.</w:t>
            </w:r>
          </w:p>
          <w:p w:rsidR="0059231A" w:rsidRDefault="0059231A">
            <w:r>
              <w:t>-Shortage of raw materials.</w:t>
            </w:r>
          </w:p>
          <w:p w:rsidR="0059231A" w:rsidRDefault="0059231A">
            <w:r>
              <w:t>-High cost of electricity (energy) used in industries.</w:t>
            </w:r>
          </w:p>
          <w:p w:rsidR="0059231A" w:rsidRDefault="0059231A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59231A">
            <w:r>
              <w:t>3</w:t>
            </w:r>
          </w:p>
        </w:tc>
        <w:tc>
          <w:tcPr>
            <w:tcW w:w="8010" w:type="dxa"/>
          </w:tcPr>
          <w:p w:rsidR="00F874B9" w:rsidRDefault="0059231A">
            <w:r>
              <w:t>(a)Supply</w:t>
            </w:r>
          </w:p>
          <w:p w:rsidR="0059231A" w:rsidRDefault="0059231A">
            <w:r>
              <w:t>(b)Demand</w:t>
            </w:r>
          </w:p>
          <w:p w:rsidR="0059231A" w:rsidRDefault="0059231A">
            <w:r>
              <w:t>(c)Demand</w:t>
            </w:r>
          </w:p>
          <w:p w:rsidR="0059231A" w:rsidRDefault="006D46D7">
            <w:r>
              <w:t>(d)Supply</w:t>
            </w:r>
          </w:p>
          <w:p w:rsidR="006D46D7" w:rsidRDefault="006D46D7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59231A">
            <w:r>
              <w:t>4</w:t>
            </w:r>
          </w:p>
        </w:tc>
        <w:tc>
          <w:tcPr>
            <w:tcW w:w="8010" w:type="dxa"/>
          </w:tcPr>
          <w:p w:rsidR="00F874B9" w:rsidRDefault="006D46D7">
            <w:r>
              <w:t>-She will save conveniently- through check-off system.</w:t>
            </w:r>
          </w:p>
          <w:p w:rsidR="006D46D7" w:rsidRDefault="006D46D7">
            <w:r>
              <w:t>-She will earn dividends annually.</w:t>
            </w:r>
          </w:p>
          <w:p w:rsidR="006D46D7" w:rsidRDefault="006D46D7">
            <w:r>
              <w:t>-She can get different categories of loans- e.g. normal loan, emergency loan</w:t>
            </w:r>
          </w:p>
          <w:p w:rsidR="006D46D7" w:rsidRDefault="006D46D7">
            <w:r>
              <w:t>-She will get loans at comparatively low interest rates compared to commercial banks.</w:t>
            </w:r>
          </w:p>
          <w:p w:rsidR="006D46D7" w:rsidRDefault="006D46D7">
            <w:r>
              <w:t>-She can easily get a loan because requirements are minimal.</w:t>
            </w:r>
          </w:p>
          <w:p w:rsidR="006D46D7" w:rsidRDefault="006D46D7">
            <w:r>
              <w:t>-</w:t>
            </w:r>
            <w:proofErr w:type="spellStart"/>
            <w:r>
              <w:t>Saccos</w:t>
            </w:r>
            <w:proofErr w:type="spellEnd"/>
            <w:r>
              <w:t xml:space="preserve"> offer banking facilities through their front office services.</w:t>
            </w:r>
          </w:p>
          <w:p w:rsidR="006D46D7" w:rsidRDefault="006D46D7">
            <w:r>
              <w:t>-Member’s savings are doubled upon death</w:t>
            </w:r>
          </w:p>
          <w:p w:rsidR="002F2DA1" w:rsidRDefault="006D46D7">
            <w:r>
              <w:t>-Outstanding loan balance is written off</w:t>
            </w:r>
            <w:r w:rsidR="002F2DA1">
              <w:t xml:space="preserve"> in case of death of the member.</w:t>
            </w:r>
          </w:p>
          <w:p w:rsidR="002F2DA1" w:rsidRDefault="002F2DA1">
            <w:r>
              <w:t>-Members are given benevolent fund in case a member loses next of kin.</w:t>
            </w:r>
          </w:p>
          <w:p w:rsidR="006D46D7" w:rsidRDefault="006D46D7">
            <w:r>
              <w:t xml:space="preserve"> </w:t>
            </w:r>
          </w:p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2F2DA1">
            <w:r>
              <w:t>5</w:t>
            </w:r>
          </w:p>
        </w:tc>
        <w:tc>
          <w:tcPr>
            <w:tcW w:w="8010" w:type="dxa"/>
          </w:tcPr>
          <w:p w:rsidR="00F874B9" w:rsidRDefault="002F2DA1">
            <w:r>
              <w:t>-Number of copies needed.</w:t>
            </w:r>
          </w:p>
          <w:p w:rsidR="002F2DA1" w:rsidRDefault="002F2DA1">
            <w:r>
              <w:t>-Cost of reproducing copies required.</w:t>
            </w:r>
          </w:p>
          <w:p w:rsidR="002F2DA1" w:rsidRDefault="002F2DA1">
            <w:r>
              <w:lastRenderedPageBreak/>
              <w:t>-Availability of means of reproduction.</w:t>
            </w:r>
          </w:p>
          <w:p w:rsidR="002F2DA1" w:rsidRDefault="002F2DA1">
            <w:r>
              <w:t>-Availability of personnel</w:t>
            </w:r>
          </w:p>
          <w:p w:rsidR="002F2DA1" w:rsidRDefault="002F2DA1">
            <w:r>
              <w:t>-Quality of the copies.</w:t>
            </w:r>
          </w:p>
          <w:p w:rsidR="002F2DA1" w:rsidRDefault="002F2DA1">
            <w:r>
              <w:t>-Desired impression intended to be created by the copies produced.</w:t>
            </w:r>
          </w:p>
          <w:p w:rsidR="002F2DA1" w:rsidRDefault="002F2DA1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2F2DA1">
            <w:r>
              <w:lastRenderedPageBreak/>
              <w:t>6</w:t>
            </w:r>
          </w:p>
        </w:tc>
        <w:tc>
          <w:tcPr>
            <w:tcW w:w="8010" w:type="dxa"/>
          </w:tcPr>
          <w:p w:rsidR="00F874B9" w:rsidRDefault="002F2DA1">
            <w:r>
              <w:t>-Bus station</w:t>
            </w:r>
          </w:p>
          <w:p w:rsidR="002F2DA1" w:rsidRDefault="002F2DA1">
            <w:r>
              <w:t>-Railway station</w:t>
            </w:r>
          </w:p>
          <w:p w:rsidR="002F2DA1" w:rsidRDefault="002F2DA1">
            <w:r>
              <w:t>-Airport</w:t>
            </w:r>
          </w:p>
          <w:p w:rsidR="002F2DA1" w:rsidRDefault="002F2DA1">
            <w:r>
              <w:t>-Seaport (</w:t>
            </w:r>
            <w:proofErr w:type="spellStart"/>
            <w:r>
              <w:t>Harbour</w:t>
            </w:r>
            <w:proofErr w:type="spellEnd"/>
            <w:r>
              <w:t>)</w:t>
            </w:r>
          </w:p>
          <w:p w:rsidR="002F2DA1" w:rsidRDefault="002F2DA1">
            <w:r>
              <w:t>-Pumping station (storage tank)</w:t>
            </w:r>
          </w:p>
          <w:p w:rsidR="002F2DA1" w:rsidRDefault="002F2DA1"/>
          <w:p w:rsidR="002F2DA1" w:rsidRDefault="002F2DA1"/>
          <w:p w:rsidR="002F2DA1" w:rsidRDefault="002F2DA1"/>
          <w:p w:rsidR="002F2DA1" w:rsidRDefault="002F2DA1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2F2DA1">
            <w:r>
              <w:t>7</w:t>
            </w:r>
          </w:p>
          <w:p w:rsidR="002F2DA1" w:rsidRDefault="002F2DA1"/>
          <w:p w:rsidR="002F2DA1" w:rsidRDefault="002F2DA1"/>
        </w:tc>
        <w:tc>
          <w:tcPr>
            <w:tcW w:w="8010" w:type="dxa"/>
          </w:tcPr>
          <w:p w:rsidR="00F874B9" w:rsidRDefault="0090661F">
            <w:r>
              <w:t>-High rate of unemployment</w:t>
            </w:r>
          </w:p>
          <w:p w:rsidR="0090661F" w:rsidRDefault="0090661F">
            <w:r>
              <w:t>-High dependency ratio</w:t>
            </w:r>
          </w:p>
          <w:p w:rsidR="0090661F" w:rsidRDefault="0090661F">
            <w:r>
              <w:t>-Reduced savings and investment</w:t>
            </w:r>
          </w:p>
          <w:p w:rsidR="0090661F" w:rsidRDefault="0090661F">
            <w:r>
              <w:t xml:space="preserve">-Low </w:t>
            </w:r>
            <w:proofErr w:type="spellStart"/>
            <w:r>
              <w:t>labour</w:t>
            </w:r>
            <w:proofErr w:type="spellEnd"/>
            <w:r>
              <w:t xml:space="preserve"> supply</w:t>
            </w:r>
          </w:p>
          <w:p w:rsidR="0090661F" w:rsidRDefault="0090661F">
            <w:r>
              <w:t>-Increased crime rates (social evils)</w:t>
            </w:r>
          </w:p>
          <w:p w:rsidR="0090661F" w:rsidRDefault="0090661F">
            <w:r>
              <w:t>-Diversion of government expenditure to cater for the needs of the youth</w:t>
            </w:r>
          </w:p>
          <w:p w:rsidR="0090661F" w:rsidRDefault="0090661F">
            <w:r>
              <w:t>-Pressure on goods and services associated with young people.</w:t>
            </w:r>
          </w:p>
          <w:p w:rsidR="0090661F" w:rsidRDefault="0090661F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90661F">
            <w:r>
              <w:t>8</w:t>
            </w:r>
          </w:p>
        </w:tc>
        <w:tc>
          <w:tcPr>
            <w:tcW w:w="8010" w:type="dxa"/>
          </w:tcPr>
          <w:p w:rsidR="00F874B9" w:rsidRDefault="0090661F">
            <w:r>
              <w:t>-To allocate resources appropriately</w:t>
            </w:r>
          </w:p>
          <w:p w:rsidR="0090661F" w:rsidRDefault="0090661F">
            <w:r>
              <w:t>-To stimulate effort</w:t>
            </w:r>
          </w:p>
          <w:p w:rsidR="0090661F" w:rsidRDefault="0090661F">
            <w:r>
              <w:t>-To promote balanced economic development</w:t>
            </w:r>
          </w:p>
          <w:p w:rsidR="0090661F" w:rsidRDefault="0090661F">
            <w:r>
              <w:t>-To provide a basis for long term decision making</w:t>
            </w:r>
          </w:p>
          <w:p w:rsidR="0090661F" w:rsidRDefault="0090661F">
            <w:r>
              <w:t>-To support foreign aid bargain.</w:t>
            </w:r>
          </w:p>
          <w:p w:rsidR="0090661F" w:rsidRDefault="0090661F">
            <w:r>
              <w:t>-To evaluate projects at various stages</w:t>
            </w:r>
          </w:p>
          <w:p w:rsidR="00B65663" w:rsidRDefault="00B65663">
            <w:r>
              <w:t>-To avoid duplication of industries</w:t>
            </w:r>
          </w:p>
          <w:p w:rsidR="00B65663" w:rsidRDefault="00B65663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B65663">
            <w:r>
              <w:t>9</w:t>
            </w:r>
          </w:p>
        </w:tc>
        <w:tc>
          <w:tcPr>
            <w:tcW w:w="8010" w:type="dxa"/>
          </w:tcPr>
          <w:p w:rsidR="00F874B9" w:rsidRDefault="00B65663">
            <w:r>
              <w:t>(a)Extraction</w:t>
            </w:r>
          </w:p>
          <w:p w:rsidR="00B65663" w:rsidRDefault="00B65663">
            <w:r>
              <w:t>(b)Processing</w:t>
            </w:r>
          </w:p>
          <w:p w:rsidR="00B65663" w:rsidRDefault="00B65663">
            <w:r>
              <w:t>(c)Manufacturing</w:t>
            </w:r>
          </w:p>
          <w:p w:rsidR="00B65663" w:rsidRDefault="00B65663">
            <w:r>
              <w:t>(d)Service</w:t>
            </w:r>
          </w:p>
          <w:p w:rsidR="00B65663" w:rsidRDefault="00B65663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B65663">
            <w:r>
              <w:t>10</w:t>
            </w:r>
          </w:p>
        </w:tc>
        <w:tc>
          <w:tcPr>
            <w:tcW w:w="8010" w:type="dxa"/>
          </w:tcPr>
          <w:p w:rsidR="00B65663" w:rsidRDefault="00B65663">
            <w:r>
              <w:t>Final Capital= Opening Capital + Profit+ Additional Investment- Drawings</w:t>
            </w:r>
          </w:p>
          <w:p w:rsidR="00B65663" w:rsidRDefault="00B65663">
            <w:r>
              <w:t xml:space="preserve">                      =420,000+210,000 +150,000-130,000</w:t>
            </w:r>
          </w:p>
          <w:p w:rsidR="00B65663" w:rsidRDefault="00B65663">
            <w:r>
              <w:t xml:space="preserve">                      = Sh. 650,000.</w:t>
            </w:r>
          </w:p>
          <w:p w:rsidR="00B65663" w:rsidRDefault="00B65663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3C7F7C">
            <w:r>
              <w:t>11</w:t>
            </w:r>
          </w:p>
        </w:tc>
        <w:tc>
          <w:tcPr>
            <w:tcW w:w="8010" w:type="dxa"/>
          </w:tcPr>
          <w:p w:rsidR="00F874B9" w:rsidRDefault="003C7F7C">
            <w:r>
              <w:t>-Packaging                       -Taste</w:t>
            </w:r>
          </w:p>
          <w:p w:rsidR="003C7F7C" w:rsidRDefault="003C7F7C">
            <w:r>
              <w:t>-Smell                                -Texture</w:t>
            </w:r>
          </w:p>
          <w:p w:rsidR="003C7F7C" w:rsidRDefault="003C7F7C">
            <w:r>
              <w:t>-</w:t>
            </w:r>
            <w:proofErr w:type="spellStart"/>
            <w:r>
              <w:t>Colour</w:t>
            </w:r>
            <w:proofErr w:type="spellEnd"/>
            <w:r>
              <w:t xml:space="preserve">                              -Design</w:t>
            </w:r>
          </w:p>
          <w:p w:rsidR="003C7F7C" w:rsidRDefault="003C7F7C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3C7F7C">
            <w:r>
              <w:t>12</w:t>
            </w:r>
          </w:p>
        </w:tc>
        <w:tc>
          <w:tcPr>
            <w:tcW w:w="8010" w:type="dxa"/>
          </w:tcPr>
          <w:p w:rsidR="00F874B9" w:rsidRDefault="003C7F7C">
            <w:r>
              <w:t>-Reducing credit creation by commercial banks</w:t>
            </w:r>
          </w:p>
          <w:p w:rsidR="003C7F7C" w:rsidRDefault="003C7F7C">
            <w:r>
              <w:t>-Reducing government expenditure</w:t>
            </w:r>
          </w:p>
          <w:p w:rsidR="003C7F7C" w:rsidRDefault="003C7F7C">
            <w:r>
              <w:t>-Increasing income tax</w:t>
            </w:r>
          </w:p>
          <w:p w:rsidR="003C7F7C" w:rsidRDefault="003C7F7C">
            <w:r>
              <w:t>-Increasing interest rates on savings account</w:t>
            </w:r>
          </w:p>
          <w:p w:rsidR="003C7F7C" w:rsidRDefault="003C7F7C">
            <w:r>
              <w:lastRenderedPageBreak/>
              <w:t>-Restricting terms of hire purchase</w:t>
            </w:r>
          </w:p>
          <w:p w:rsidR="003C7F7C" w:rsidRDefault="003C7F7C">
            <w:r>
              <w:t>-Selling government securities in open market operations</w:t>
            </w:r>
          </w:p>
          <w:p w:rsidR="003C7F7C" w:rsidRDefault="003C7F7C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3C7F7C">
            <w:r>
              <w:lastRenderedPageBreak/>
              <w:t>13</w:t>
            </w:r>
          </w:p>
        </w:tc>
        <w:tc>
          <w:tcPr>
            <w:tcW w:w="8010" w:type="dxa"/>
          </w:tcPr>
          <w:p w:rsidR="00F874B9" w:rsidRDefault="003C7F7C">
            <w:r>
              <w:t>(a)Informative (Primary demand)</w:t>
            </w:r>
          </w:p>
          <w:p w:rsidR="003C7F7C" w:rsidRDefault="003C7F7C">
            <w:r>
              <w:t>(b)Product</w:t>
            </w:r>
          </w:p>
          <w:p w:rsidR="003C7F7C" w:rsidRDefault="003C7F7C">
            <w:r>
              <w:t>(c)Competitive (Persuasive)</w:t>
            </w:r>
          </w:p>
          <w:p w:rsidR="003C7F7C" w:rsidRDefault="003C7F7C"/>
        </w:tc>
        <w:tc>
          <w:tcPr>
            <w:tcW w:w="985" w:type="dxa"/>
          </w:tcPr>
          <w:p w:rsidR="00F874B9" w:rsidRDefault="003C7F7C">
            <w:r>
              <w:t>3 marks</w:t>
            </w:r>
          </w:p>
        </w:tc>
      </w:tr>
      <w:tr w:rsidR="00F874B9" w:rsidTr="0059231A">
        <w:tc>
          <w:tcPr>
            <w:tcW w:w="355" w:type="dxa"/>
          </w:tcPr>
          <w:p w:rsidR="00F874B9" w:rsidRDefault="00D54F86">
            <w:r>
              <w:t>14</w:t>
            </w:r>
          </w:p>
          <w:p w:rsidR="00C03C63" w:rsidRDefault="00C03C63"/>
          <w:p w:rsidR="00C03C63" w:rsidRDefault="00C03C63"/>
          <w:p w:rsidR="00C03C63" w:rsidRDefault="00C03C63"/>
          <w:p w:rsidR="00C03C63" w:rsidRDefault="00C03C63"/>
          <w:p w:rsidR="00C03C63" w:rsidRDefault="00C03C63"/>
          <w:p w:rsidR="00C03C63" w:rsidRDefault="00C03C63"/>
          <w:p w:rsidR="00C03C63" w:rsidRDefault="00C03C63">
            <w:r>
              <w:t>15</w:t>
            </w:r>
          </w:p>
        </w:tc>
        <w:tc>
          <w:tcPr>
            <w:tcW w:w="8010" w:type="dxa"/>
          </w:tcPr>
          <w:p w:rsidR="00F874B9" w:rsidRDefault="00436FF5">
            <w:r>
              <w:t>-By passing laws concerning preservation of the environment</w:t>
            </w:r>
          </w:p>
          <w:p w:rsidR="00436FF5" w:rsidRDefault="00436FF5">
            <w:r>
              <w:t>-By increasing government expenditure on waste disposal or recycling.</w:t>
            </w:r>
          </w:p>
          <w:p w:rsidR="00436FF5" w:rsidRDefault="00436FF5">
            <w:r>
              <w:t>-By providing funds in research and other methods of conserving the environment.</w:t>
            </w:r>
          </w:p>
          <w:p w:rsidR="00436FF5" w:rsidRDefault="00436FF5">
            <w:r>
              <w:t>-By encouraging use of environment friendly energy e.g. biogas, wind power, solar</w:t>
            </w:r>
          </w:p>
          <w:p w:rsidR="00436FF5" w:rsidRDefault="00436FF5">
            <w:r>
              <w:t>-By encouraging and promoting conservation of forest cover</w:t>
            </w:r>
          </w:p>
          <w:p w:rsidR="00436FF5" w:rsidRDefault="00436FF5">
            <w:r>
              <w:t>-By training (educating) personnel on conservation issues.</w:t>
            </w:r>
          </w:p>
          <w:p w:rsidR="00436FF5" w:rsidRDefault="00436FF5">
            <w:r>
              <w:t>-By awarding individual firms that contribute</w:t>
            </w:r>
            <w:r w:rsidR="00C03C63">
              <w:t xml:space="preserve"> to conservation of natural environment.</w:t>
            </w:r>
          </w:p>
          <w:p w:rsidR="00C03C63" w:rsidRDefault="00C03C63">
            <w:r>
              <w:t>-Technical economies of scale</w:t>
            </w:r>
          </w:p>
          <w:p w:rsidR="00C03C63" w:rsidRDefault="00C03C63">
            <w:r>
              <w:t>-Managerial economies of scale</w:t>
            </w:r>
          </w:p>
          <w:p w:rsidR="00C03C63" w:rsidRDefault="00C03C63">
            <w:r>
              <w:t>-Financial economies of scale</w:t>
            </w:r>
          </w:p>
          <w:p w:rsidR="00C03C63" w:rsidRDefault="00C03C63">
            <w:r>
              <w:t>-Research economies of scale</w:t>
            </w:r>
          </w:p>
          <w:p w:rsidR="00C03C63" w:rsidRDefault="00C03C63">
            <w:r>
              <w:t>-Purchasing economies of scale</w:t>
            </w:r>
          </w:p>
          <w:p w:rsidR="00C03C63" w:rsidRDefault="00C03C63">
            <w:r>
              <w:t>-Marketing economies of scale</w:t>
            </w:r>
          </w:p>
          <w:p w:rsidR="00C03C63" w:rsidRDefault="00C03C63">
            <w:r>
              <w:t>-Transport economies of scale</w:t>
            </w:r>
          </w:p>
          <w:p w:rsidR="00C03C63" w:rsidRDefault="00C03C63">
            <w:r>
              <w:t>-Storage economies of scale</w:t>
            </w:r>
          </w:p>
          <w:p w:rsidR="00C03C63" w:rsidRDefault="00C03C63">
            <w:r>
              <w:t>-Welfare economies of scale.</w:t>
            </w:r>
          </w:p>
          <w:p w:rsidR="00C03C63" w:rsidRDefault="00C03C63">
            <w:r>
              <w:t>-Risk bearing economies of scale</w:t>
            </w:r>
          </w:p>
          <w:p w:rsidR="00C03C63" w:rsidRDefault="00C03C63"/>
        </w:tc>
        <w:tc>
          <w:tcPr>
            <w:tcW w:w="985" w:type="dxa"/>
          </w:tcPr>
          <w:p w:rsidR="00F874B9" w:rsidRDefault="00D54F86">
            <w:r>
              <w:t>4 marks</w:t>
            </w:r>
          </w:p>
        </w:tc>
      </w:tr>
      <w:tr w:rsidR="00F874B9" w:rsidTr="0059231A">
        <w:tc>
          <w:tcPr>
            <w:tcW w:w="355" w:type="dxa"/>
          </w:tcPr>
          <w:p w:rsidR="00F874B9" w:rsidRDefault="00C03C63">
            <w:r>
              <w:t>16</w:t>
            </w:r>
          </w:p>
        </w:tc>
        <w:tc>
          <w:tcPr>
            <w:tcW w:w="8010" w:type="dxa"/>
          </w:tcPr>
          <w:p w:rsidR="00C03C63" w:rsidRDefault="00C03C63">
            <w:r>
              <w:t xml:space="preserve">                       </w:t>
            </w:r>
            <w:r w:rsidR="00091265">
              <w:t xml:space="preserve">               </w:t>
            </w:r>
            <w:r>
              <w:t xml:space="preserve"> </w:t>
            </w:r>
            <w:proofErr w:type="spellStart"/>
            <w:r>
              <w:t>Mazeras</w:t>
            </w:r>
            <w:proofErr w:type="spellEnd"/>
            <w:r>
              <w:t xml:space="preserve"> Traders</w:t>
            </w:r>
          </w:p>
          <w:p w:rsidR="00C03C63" w:rsidRDefault="00C03C63">
            <w:r>
              <w:t xml:space="preserve">             </w:t>
            </w:r>
            <w:r w:rsidR="00091265">
              <w:t xml:space="preserve">                          </w:t>
            </w:r>
            <w:r>
              <w:t xml:space="preserve"> Trial </w:t>
            </w:r>
            <w:r w:rsidR="00C66EAE">
              <w:t>Balance</w:t>
            </w:r>
          </w:p>
          <w:p w:rsidR="00C66EAE" w:rsidRDefault="00C66EAE">
            <w:r>
              <w:t xml:space="preserve">                 </w:t>
            </w:r>
            <w:r w:rsidR="00091265">
              <w:t xml:space="preserve">                       </w:t>
            </w:r>
            <w:r>
              <w:t>As at 30</w:t>
            </w:r>
            <w:r w:rsidRPr="00C66EAE">
              <w:rPr>
                <w:vertAlign w:val="superscript"/>
              </w:rPr>
              <w:t>th</w:t>
            </w:r>
            <w:r>
              <w:t xml:space="preserve"> June, 2023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2"/>
              <w:gridCol w:w="1170"/>
              <w:gridCol w:w="990"/>
            </w:tblGrid>
            <w:tr w:rsidR="00C66EAE" w:rsidTr="00091265">
              <w:tc>
                <w:tcPr>
                  <w:tcW w:w="2682" w:type="dxa"/>
                </w:tcPr>
                <w:p w:rsidR="00C66EAE" w:rsidRDefault="00C66EAE">
                  <w:r>
                    <w:t>DETAILS</w:t>
                  </w:r>
                </w:p>
              </w:tc>
              <w:tc>
                <w:tcPr>
                  <w:tcW w:w="1170" w:type="dxa"/>
                </w:tcPr>
                <w:p w:rsidR="00C66EAE" w:rsidRDefault="00C66EAE">
                  <w:r>
                    <w:t>DR</w:t>
                  </w:r>
                </w:p>
              </w:tc>
              <w:tc>
                <w:tcPr>
                  <w:tcW w:w="990" w:type="dxa"/>
                </w:tcPr>
                <w:p w:rsidR="00C66EAE" w:rsidRDefault="00C66EAE">
                  <w:r>
                    <w:t>CR</w:t>
                  </w:r>
                </w:p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C66EAE">
                  <w:r>
                    <w:t>Cash at bank</w:t>
                  </w:r>
                </w:p>
              </w:tc>
              <w:tc>
                <w:tcPr>
                  <w:tcW w:w="1170" w:type="dxa"/>
                </w:tcPr>
                <w:p w:rsidR="00C66EAE" w:rsidRDefault="00C66EAE">
                  <w:r>
                    <w:t>42,600</w:t>
                  </w:r>
                </w:p>
              </w:tc>
              <w:tc>
                <w:tcPr>
                  <w:tcW w:w="990" w:type="dxa"/>
                </w:tcPr>
                <w:p w:rsidR="00C66EAE" w:rsidRDefault="00C66EAE"/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C66EAE">
                  <w:r>
                    <w:t>Capital</w:t>
                  </w:r>
                </w:p>
              </w:tc>
              <w:tc>
                <w:tcPr>
                  <w:tcW w:w="1170" w:type="dxa"/>
                </w:tcPr>
                <w:p w:rsidR="00C66EAE" w:rsidRDefault="00C66EAE"/>
              </w:tc>
              <w:tc>
                <w:tcPr>
                  <w:tcW w:w="990" w:type="dxa"/>
                </w:tcPr>
                <w:p w:rsidR="00C66EAE" w:rsidRDefault="00C66EAE">
                  <w:r>
                    <w:t>90,000</w:t>
                  </w:r>
                </w:p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C66EAE">
                  <w:r>
                    <w:t>Furniture</w:t>
                  </w:r>
                </w:p>
              </w:tc>
              <w:tc>
                <w:tcPr>
                  <w:tcW w:w="1170" w:type="dxa"/>
                </w:tcPr>
                <w:p w:rsidR="00C66EAE" w:rsidRDefault="00C66EAE">
                  <w:r>
                    <w:t>5,000</w:t>
                  </w:r>
                </w:p>
              </w:tc>
              <w:tc>
                <w:tcPr>
                  <w:tcW w:w="990" w:type="dxa"/>
                </w:tcPr>
                <w:p w:rsidR="00C66EAE" w:rsidRDefault="00C66EAE"/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C66EAE">
                  <w:r>
                    <w:t>Purchases</w:t>
                  </w:r>
                </w:p>
              </w:tc>
              <w:tc>
                <w:tcPr>
                  <w:tcW w:w="1170" w:type="dxa"/>
                </w:tcPr>
                <w:p w:rsidR="00C66EAE" w:rsidRDefault="00C66EAE">
                  <w:r>
                    <w:t>46,000</w:t>
                  </w:r>
                </w:p>
              </w:tc>
              <w:tc>
                <w:tcPr>
                  <w:tcW w:w="990" w:type="dxa"/>
                </w:tcPr>
                <w:p w:rsidR="00C66EAE" w:rsidRDefault="00C66EAE"/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C66EAE">
                  <w:r>
                    <w:t>Sales</w:t>
                  </w:r>
                </w:p>
              </w:tc>
              <w:tc>
                <w:tcPr>
                  <w:tcW w:w="1170" w:type="dxa"/>
                </w:tcPr>
                <w:p w:rsidR="00C66EAE" w:rsidRDefault="00C66EAE"/>
              </w:tc>
              <w:tc>
                <w:tcPr>
                  <w:tcW w:w="990" w:type="dxa"/>
                </w:tcPr>
                <w:p w:rsidR="00C66EAE" w:rsidRDefault="00C66EAE">
                  <w:r>
                    <w:t>40,000</w:t>
                  </w:r>
                </w:p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C66EAE">
                  <w:r>
                    <w:t>Musa (Debtor)</w:t>
                  </w:r>
                </w:p>
              </w:tc>
              <w:tc>
                <w:tcPr>
                  <w:tcW w:w="1170" w:type="dxa"/>
                </w:tcPr>
                <w:p w:rsidR="00C66EAE" w:rsidRDefault="00C66EAE">
                  <w:r>
                    <w:t>2,650</w:t>
                  </w:r>
                </w:p>
              </w:tc>
              <w:tc>
                <w:tcPr>
                  <w:tcW w:w="990" w:type="dxa"/>
                </w:tcPr>
                <w:p w:rsidR="00C66EAE" w:rsidRDefault="00C66EAE"/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C66EAE">
                  <w:r>
                    <w:t>Advertising expense</w:t>
                  </w:r>
                </w:p>
              </w:tc>
              <w:tc>
                <w:tcPr>
                  <w:tcW w:w="1170" w:type="dxa"/>
                </w:tcPr>
                <w:p w:rsidR="00C66EAE" w:rsidRDefault="00C66EAE">
                  <w:r>
                    <w:t>400</w:t>
                  </w:r>
                </w:p>
              </w:tc>
              <w:tc>
                <w:tcPr>
                  <w:tcW w:w="990" w:type="dxa"/>
                </w:tcPr>
                <w:p w:rsidR="00C66EAE" w:rsidRDefault="00C66EAE"/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091265">
                  <w:proofErr w:type="spellStart"/>
                  <w:r>
                    <w:t>Wakesho</w:t>
                  </w:r>
                  <w:proofErr w:type="spellEnd"/>
                  <w:r>
                    <w:t xml:space="preserve"> (creditor)</w:t>
                  </w:r>
                </w:p>
              </w:tc>
              <w:tc>
                <w:tcPr>
                  <w:tcW w:w="1170" w:type="dxa"/>
                </w:tcPr>
                <w:p w:rsidR="00C66EAE" w:rsidRDefault="00C66EAE"/>
              </w:tc>
              <w:tc>
                <w:tcPr>
                  <w:tcW w:w="990" w:type="dxa"/>
                </w:tcPr>
                <w:p w:rsidR="00C66EAE" w:rsidRDefault="00091265">
                  <w:r>
                    <w:t>1,400</w:t>
                  </w:r>
                </w:p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091265">
                  <w:r>
                    <w:t>Cash in hand</w:t>
                  </w:r>
                </w:p>
              </w:tc>
              <w:tc>
                <w:tcPr>
                  <w:tcW w:w="1170" w:type="dxa"/>
                </w:tcPr>
                <w:p w:rsidR="00C66EAE" w:rsidRDefault="00091265">
                  <w:r>
                    <w:t>28,000</w:t>
                  </w:r>
                </w:p>
              </w:tc>
              <w:tc>
                <w:tcPr>
                  <w:tcW w:w="990" w:type="dxa"/>
                </w:tcPr>
                <w:p w:rsidR="00C66EAE" w:rsidRDefault="00C66EAE"/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091265">
                  <w:r>
                    <w:t>Purchases returns</w:t>
                  </w:r>
                </w:p>
              </w:tc>
              <w:tc>
                <w:tcPr>
                  <w:tcW w:w="1170" w:type="dxa"/>
                </w:tcPr>
                <w:p w:rsidR="00C66EAE" w:rsidRDefault="00C66EAE"/>
              </w:tc>
              <w:tc>
                <w:tcPr>
                  <w:tcW w:w="990" w:type="dxa"/>
                </w:tcPr>
                <w:p w:rsidR="00C66EAE" w:rsidRDefault="00091265">
                  <w:r>
                    <w:t>600</w:t>
                  </w:r>
                </w:p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091265">
                  <w:r>
                    <w:t>Sales returns</w:t>
                  </w:r>
                </w:p>
              </w:tc>
              <w:tc>
                <w:tcPr>
                  <w:tcW w:w="1170" w:type="dxa"/>
                </w:tcPr>
                <w:p w:rsidR="00C66EAE" w:rsidRDefault="00091265">
                  <w:r>
                    <w:t>350</w:t>
                  </w:r>
                </w:p>
              </w:tc>
              <w:tc>
                <w:tcPr>
                  <w:tcW w:w="990" w:type="dxa"/>
                </w:tcPr>
                <w:p w:rsidR="00C66EAE" w:rsidRDefault="00C66EAE"/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091265">
                  <w:r>
                    <w:t>Drawings</w:t>
                  </w:r>
                </w:p>
              </w:tc>
              <w:tc>
                <w:tcPr>
                  <w:tcW w:w="1170" w:type="dxa"/>
                </w:tcPr>
                <w:p w:rsidR="00C66EAE" w:rsidRDefault="00091265">
                  <w:r>
                    <w:t>7,000</w:t>
                  </w:r>
                </w:p>
              </w:tc>
              <w:tc>
                <w:tcPr>
                  <w:tcW w:w="990" w:type="dxa"/>
                </w:tcPr>
                <w:p w:rsidR="00C66EAE" w:rsidRDefault="00C66EAE"/>
              </w:tc>
            </w:tr>
            <w:tr w:rsidR="00C66EAE" w:rsidTr="00091265">
              <w:tc>
                <w:tcPr>
                  <w:tcW w:w="2682" w:type="dxa"/>
                </w:tcPr>
                <w:p w:rsidR="00C66EAE" w:rsidRDefault="00091265">
                  <w:r>
                    <w:t>TOTAL</w:t>
                  </w:r>
                </w:p>
              </w:tc>
              <w:tc>
                <w:tcPr>
                  <w:tcW w:w="1170" w:type="dxa"/>
                </w:tcPr>
                <w:p w:rsidR="00C66EAE" w:rsidRPr="00091265" w:rsidRDefault="00091265">
                  <w:pPr>
                    <w:rPr>
                      <w:b/>
                    </w:rPr>
                  </w:pPr>
                  <w:r w:rsidRPr="00091265">
                    <w:rPr>
                      <w:b/>
                    </w:rPr>
                    <w:t>132,000</w:t>
                  </w:r>
                </w:p>
              </w:tc>
              <w:tc>
                <w:tcPr>
                  <w:tcW w:w="990" w:type="dxa"/>
                </w:tcPr>
                <w:p w:rsidR="00C66EAE" w:rsidRPr="00091265" w:rsidRDefault="00091265">
                  <w:pPr>
                    <w:rPr>
                      <w:b/>
                    </w:rPr>
                  </w:pPr>
                  <w:r w:rsidRPr="00091265">
                    <w:rPr>
                      <w:b/>
                    </w:rPr>
                    <w:t>132,000</w:t>
                  </w:r>
                </w:p>
              </w:tc>
            </w:tr>
            <w:tr w:rsidR="00091265" w:rsidTr="00091265">
              <w:tc>
                <w:tcPr>
                  <w:tcW w:w="2682" w:type="dxa"/>
                </w:tcPr>
                <w:p w:rsidR="00091265" w:rsidRDefault="00091265"/>
              </w:tc>
              <w:tc>
                <w:tcPr>
                  <w:tcW w:w="1170" w:type="dxa"/>
                </w:tcPr>
                <w:p w:rsidR="00091265" w:rsidRPr="00091265" w:rsidRDefault="00091265">
                  <w:pPr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091265" w:rsidRPr="00091265" w:rsidRDefault="00091265">
                  <w:pPr>
                    <w:rPr>
                      <w:b/>
                    </w:rPr>
                  </w:pPr>
                </w:p>
              </w:tc>
            </w:tr>
          </w:tbl>
          <w:p w:rsidR="00C66EAE" w:rsidRDefault="00C66EAE"/>
        </w:tc>
        <w:tc>
          <w:tcPr>
            <w:tcW w:w="985" w:type="dxa"/>
          </w:tcPr>
          <w:p w:rsidR="00F874B9" w:rsidRDefault="003E04D4">
            <w:r>
              <w:t>5 marks</w:t>
            </w:r>
          </w:p>
        </w:tc>
      </w:tr>
      <w:tr w:rsidR="00F874B9" w:rsidTr="0059231A">
        <w:tc>
          <w:tcPr>
            <w:tcW w:w="355" w:type="dxa"/>
          </w:tcPr>
          <w:p w:rsidR="00F874B9" w:rsidRDefault="00091265">
            <w:r>
              <w:t>17</w:t>
            </w:r>
          </w:p>
        </w:tc>
        <w:tc>
          <w:tcPr>
            <w:tcW w:w="8010" w:type="dxa"/>
          </w:tcPr>
          <w:p w:rsidR="00F874B9" w:rsidRDefault="00091265">
            <w:r>
              <w:t>-No further deposit of money is allowed until maturity</w:t>
            </w:r>
          </w:p>
          <w:p w:rsidR="00091265" w:rsidRDefault="00091265">
            <w:r>
              <w:t>-Account holder loses interest in case of early withdrawal before end of contract</w:t>
            </w:r>
          </w:p>
          <w:p w:rsidR="00702297" w:rsidRDefault="00702297">
            <w:r>
              <w:t>-No partial withdrawal can be made on the account during contract period</w:t>
            </w:r>
          </w:p>
          <w:p w:rsidR="00702297" w:rsidRDefault="00702297">
            <w:r>
              <w:t>-Amount of money required as minimum is usually high.</w:t>
            </w:r>
          </w:p>
          <w:p w:rsidR="00702297" w:rsidRDefault="00702297"/>
        </w:tc>
        <w:tc>
          <w:tcPr>
            <w:tcW w:w="985" w:type="dxa"/>
          </w:tcPr>
          <w:p w:rsidR="00F874B9" w:rsidRDefault="003E04D4">
            <w:r>
              <w:lastRenderedPageBreak/>
              <w:t>4 marks</w:t>
            </w:r>
          </w:p>
        </w:tc>
      </w:tr>
      <w:tr w:rsidR="00F874B9" w:rsidTr="0059231A">
        <w:tc>
          <w:tcPr>
            <w:tcW w:w="355" w:type="dxa"/>
          </w:tcPr>
          <w:p w:rsidR="00F874B9" w:rsidRDefault="00702297">
            <w:r>
              <w:lastRenderedPageBreak/>
              <w:t>18</w:t>
            </w:r>
          </w:p>
          <w:p w:rsidR="009B4207" w:rsidRDefault="009B4207"/>
          <w:p w:rsidR="009B4207" w:rsidRDefault="009B4207"/>
          <w:p w:rsidR="009B4207" w:rsidRDefault="009B4207"/>
          <w:p w:rsidR="009B4207" w:rsidRDefault="009B4207"/>
          <w:p w:rsidR="009B4207" w:rsidRDefault="009B4207"/>
          <w:p w:rsidR="009B4207" w:rsidRDefault="009B4207"/>
          <w:p w:rsidR="009B4207" w:rsidRDefault="009B4207"/>
          <w:p w:rsidR="009B4207" w:rsidRDefault="009B4207"/>
          <w:p w:rsidR="009B4207" w:rsidRDefault="009B4207"/>
          <w:p w:rsidR="009B4207" w:rsidRDefault="009B4207"/>
          <w:p w:rsidR="009B4207" w:rsidRDefault="009B4207"/>
          <w:p w:rsidR="009B4207" w:rsidRDefault="009B4207"/>
        </w:tc>
        <w:tc>
          <w:tcPr>
            <w:tcW w:w="8010" w:type="dxa"/>
          </w:tcPr>
          <w:p w:rsidR="00F874B9" w:rsidRPr="003E04D4" w:rsidRDefault="00702297">
            <w:pPr>
              <w:rPr>
                <w:b/>
              </w:rPr>
            </w:pPr>
            <w:r>
              <w:t>(a)Opening balance of Sh</w:t>
            </w:r>
            <w:r w:rsidRPr="003E04D4">
              <w:rPr>
                <w:b/>
              </w:rPr>
              <w:t>. 2,500</w:t>
            </w:r>
          </w:p>
          <w:p w:rsidR="00702297" w:rsidRPr="003E04D4" w:rsidRDefault="00702297">
            <w:pPr>
              <w:rPr>
                <w:b/>
              </w:rPr>
            </w:pPr>
            <w:r>
              <w:t>(b)Bank overdraft of Sh</w:t>
            </w:r>
            <w:r w:rsidRPr="003E04D4">
              <w:rPr>
                <w:b/>
              </w:rPr>
              <w:t>. 4,000</w:t>
            </w:r>
          </w:p>
          <w:p w:rsidR="00702297" w:rsidRDefault="00702297">
            <w:r>
              <w:t xml:space="preserve">(c)Deposited Sh. </w:t>
            </w:r>
            <w:r w:rsidRPr="003E04D4">
              <w:rPr>
                <w:b/>
              </w:rPr>
              <w:t>6,300</w:t>
            </w:r>
            <w:r>
              <w:t xml:space="preserve"> from cash till into bank; contra entry.</w:t>
            </w:r>
          </w:p>
          <w:p w:rsidR="00702297" w:rsidRDefault="00702297">
            <w:r>
              <w:t xml:space="preserve"> </w:t>
            </w:r>
          </w:p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3E04D4">
            <w:r>
              <w:t>19</w:t>
            </w:r>
          </w:p>
        </w:tc>
        <w:tc>
          <w:tcPr>
            <w:tcW w:w="8010" w:type="dxa"/>
          </w:tcPr>
          <w:p w:rsidR="00F874B9" w:rsidRDefault="003E04D4">
            <w:r>
              <w:t>-They do not suffer  from bad debts – since they do not sell on credit</w:t>
            </w:r>
          </w:p>
          <w:p w:rsidR="009B4207" w:rsidRDefault="003E04D4">
            <w:r>
              <w:t xml:space="preserve">-Convenient to customers </w:t>
            </w:r>
            <w:r w:rsidR="009B4207">
              <w:t>with busy working schedule –since they do not require customers to visit their shops.</w:t>
            </w:r>
          </w:p>
          <w:p w:rsidR="009B4207" w:rsidRDefault="009B4207">
            <w:r>
              <w:t>-Provide a way of obtaining products not found in buyer’s locality without the need to travel.</w:t>
            </w:r>
          </w:p>
          <w:p w:rsidR="009B4207" w:rsidRDefault="009B4207">
            <w:r>
              <w:t>-The owner saves on salaries- since there is no need of employing shop attendants.</w:t>
            </w:r>
          </w:p>
          <w:p w:rsidR="009B4207" w:rsidRDefault="009B4207">
            <w:r>
              <w:t>-The owner does not hold unnecessary stock- since goods are sold with orders</w:t>
            </w:r>
          </w:p>
          <w:p w:rsidR="009B4207" w:rsidRDefault="009B4207">
            <w:r>
              <w:t>-Transport facilities may not be required by the trader- since goods are sent to customers through nearest post office.</w:t>
            </w:r>
          </w:p>
          <w:p w:rsidR="009B4207" w:rsidRDefault="009B4207">
            <w:r>
              <w:t>-The business eliminates the expense associated with big shop space- because only a small office is required</w:t>
            </w:r>
            <w:r w:rsidR="00D86D96">
              <w:t xml:space="preserve"> thus saving on cost of rent.</w:t>
            </w:r>
          </w:p>
          <w:p w:rsidR="00D86D96" w:rsidRDefault="00D86D96">
            <w:r>
              <w:t>-Customers pay as they order making the seller to have adequate capital to run the business.</w:t>
            </w:r>
          </w:p>
          <w:p w:rsidR="009B4207" w:rsidRDefault="009B4207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D86D96">
            <w:r>
              <w:t>20</w:t>
            </w:r>
          </w:p>
        </w:tc>
        <w:tc>
          <w:tcPr>
            <w:tcW w:w="8010" w:type="dxa"/>
          </w:tcPr>
          <w:p w:rsidR="00F874B9" w:rsidRDefault="00D86D96">
            <w:r>
              <w:t>-Where there is need to raise revenue.</w:t>
            </w:r>
          </w:p>
          <w:p w:rsidR="00D86D96" w:rsidRDefault="00D86D96">
            <w:r>
              <w:t>-Where there is need to create employment.</w:t>
            </w:r>
          </w:p>
          <w:p w:rsidR="00D86D96" w:rsidRDefault="00D86D96">
            <w:r>
              <w:t>-Where there is need to protect consumes against exploitation</w:t>
            </w:r>
          </w:p>
          <w:p w:rsidR="00D86D96" w:rsidRDefault="00D86D96">
            <w:r>
              <w:t>-Where the government wants to control strategic sectors of the economy</w:t>
            </w:r>
          </w:p>
          <w:p w:rsidR="00D86D96" w:rsidRDefault="00D86D96">
            <w:r>
              <w:t>-Where the government does not want to leave provision of sensitive goods and services to the private sector</w:t>
            </w:r>
          </w:p>
          <w:p w:rsidR="00D86D96" w:rsidRDefault="00D86D96">
            <w:r>
              <w:t>-Where the government wants to limit foreign dominance of the economy.</w:t>
            </w:r>
          </w:p>
          <w:p w:rsidR="00D86D96" w:rsidRDefault="00D86D96">
            <w:r>
              <w:t>-Where there is need to control monopoly of the private sector.</w:t>
            </w:r>
          </w:p>
          <w:p w:rsidR="00D86D96" w:rsidRDefault="00D86D96">
            <w:r>
              <w:t>-Where there is need to have balanced regional development.</w:t>
            </w:r>
          </w:p>
          <w:p w:rsidR="001C2FB9" w:rsidRDefault="001C2FB9">
            <w:r>
              <w:t>-Where the government wants to provide essential services, e.g. healthcare cheaply</w:t>
            </w:r>
          </w:p>
          <w:p w:rsidR="00283CA8" w:rsidRDefault="00283CA8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283CA8">
            <w:r>
              <w:t>21</w:t>
            </w:r>
          </w:p>
        </w:tc>
        <w:tc>
          <w:tcPr>
            <w:tcW w:w="8010" w:type="dxa"/>
          </w:tcPr>
          <w:p w:rsidR="00F874B9" w:rsidRDefault="00283CA8">
            <w:r>
              <w:t>-It allows recipient to seek clarification if the information is not clear or well understood.</w:t>
            </w:r>
          </w:p>
          <w:p w:rsidR="00283CA8" w:rsidRDefault="00283CA8">
            <w:r>
              <w:t>-It is easier to convince and persuade the other party involved.</w:t>
            </w:r>
          </w:p>
          <w:p w:rsidR="00283CA8" w:rsidRDefault="00283CA8">
            <w:r>
              <w:t>-Provides immediate feedback.</w:t>
            </w:r>
          </w:p>
          <w:p w:rsidR="00283CA8" w:rsidRDefault="00283CA8">
            <w:r>
              <w:t>-It is a fast way of conveying information</w:t>
            </w:r>
          </w:p>
          <w:p w:rsidR="00283CA8" w:rsidRDefault="00283CA8">
            <w:r>
              <w:t>-It facilitates reinforcement of the message through facial expression and body gestures.</w:t>
            </w:r>
          </w:p>
          <w:p w:rsidR="00283CA8" w:rsidRDefault="00283CA8">
            <w:r>
              <w:t>-It is confidential</w:t>
            </w:r>
          </w:p>
          <w:p w:rsidR="00283CA8" w:rsidRDefault="00283CA8">
            <w:r>
              <w:t>-It has personal appeal since there is use of voice hence effective</w:t>
            </w:r>
          </w:p>
          <w:p w:rsidR="00283CA8" w:rsidRDefault="00283CA8">
            <w:r>
              <w:lastRenderedPageBreak/>
              <w:t>-It is reliable because one is certain that the right person receives the message</w:t>
            </w:r>
          </w:p>
          <w:p w:rsidR="00283CA8" w:rsidRDefault="00283CA8">
            <w:r>
              <w:t>-</w:t>
            </w:r>
            <w:r w:rsidR="00383610">
              <w:t>Information can be given at once to a large number of people.</w:t>
            </w:r>
          </w:p>
          <w:p w:rsidR="00383610" w:rsidRDefault="00383610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383610">
            <w:r>
              <w:lastRenderedPageBreak/>
              <w:t>22</w:t>
            </w:r>
          </w:p>
          <w:p w:rsidR="00DA5878" w:rsidRDefault="00DA5878"/>
          <w:p w:rsidR="00DA5878" w:rsidRDefault="00DA5878"/>
          <w:p w:rsidR="00DA5878" w:rsidRDefault="00DA5878"/>
          <w:p w:rsidR="00DA5878" w:rsidRDefault="00DA5878"/>
          <w:p w:rsidR="00DA5878" w:rsidRDefault="00DA5878"/>
          <w:p w:rsidR="00DA5878" w:rsidRDefault="00DA5878"/>
          <w:p w:rsidR="00DA5878" w:rsidRDefault="00DA5878"/>
          <w:p w:rsidR="00DA5878" w:rsidRDefault="00DA5878"/>
          <w:p w:rsidR="00DA5878" w:rsidRDefault="00DA5878"/>
          <w:p w:rsidR="00DA5878" w:rsidRDefault="00DA5878"/>
          <w:p w:rsidR="00DA5878" w:rsidRDefault="00DA5878"/>
        </w:tc>
        <w:tc>
          <w:tcPr>
            <w:tcW w:w="8010" w:type="dxa"/>
          </w:tcPr>
          <w:p w:rsidR="00F874B9" w:rsidRDefault="00C200D8">
            <w:r>
              <w:t>-Recording purchase of fixed asset on credit.</w:t>
            </w:r>
          </w:p>
          <w:p w:rsidR="00C200D8" w:rsidRDefault="00C200D8">
            <w:r>
              <w:t>-Recording sale of fixed asset on credit.</w:t>
            </w:r>
          </w:p>
          <w:p w:rsidR="00C200D8" w:rsidRDefault="00C200D8">
            <w:r>
              <w:t>-Recording opening entries of a business.</w:t>
            </w:r>
          </w:p>
          <w:p w:rsidR="00C200D8" w:rsidRDefault="00C200D8">
            <w:r>
              <w:t>-Recording closing entries of a business</w:t>
            </w:r>
          </w:p>
          <w:p w:rsidR="00C200D8" w:rsidRDefault="00C200D8">
            <w:r>
              <w:t>-Correction of errors made in ledger accounts.</w:t>
            </w:r>
          </w:p>
          <w:p w:rsidR="00C200D8" w:rsidRDefault="00C200D8">
            <w:r>
              <w:t>-Recording transfer of debts</w:t>
            </w:r>
          </w:p>
          <w:p w:rsidR="00C200D8" w:rsidRDefault="00C200D8">
            <w:r>
              <w:t>-Recording settlement of debt using fixed assets</w:t>
            </w:r>
          </w:p>
          <w:p w:rsidR="00C200D8" w:rsidRDefault="00C200D8">
            <w:r>
              <w:t>-Writing off bad debts</w:t>
            </w:r>
          </w:p>
          <w:p w:rsidR="00C200D8" w:rsidRDefault="00C200D8">
            <w:r>
              <w:t>-Recording issue of shares and debentures by a company</w:t>
            </w:r>
          </w:p>
          <w:p w:rsidR="00C200D8" w:rsidRDefault="00C200D8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C200D8">
            <w:r>
              <w:t>23</w:t>
            </w:r>
          </w:p>
        </w:tc>
        <w:tc>
          <w:tcPr>
            <w:tcW w:w="8010" w:type="dxa"/>
          </w:tcPr>
          <w:p w:rsidR="00F874B9" w:rsidRDefault="00DA5878">
            <w:r>
              <w:t>(a)Excise duty</w:t>
            </w:r>
          </w:p>
          <w:p w:rsidR="00DA5878" w:rsidRDefault="00DA5878">
            <w:r>
              <w:t>(b)Transfer payment</w:t>
            </w:r>
          </w:p>
          <w:p w:rsidR="00DA5878" w:rsidRDefault="00DA5878">
            <w:r>
              <w:t>(c)Stamp duty</w:t>
            </w:r>
          </w:p>
          <w:p w:rsidR="00DA5878" w:rsidRDefault="00DA5878">
            <w:r>
              <w:t>(d)Dead weight debt</w:t>
            </w:r>
          </w:p>
          <w:p w:rsidR="00DA5878" w:rsidRDefault="00DA5878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DA5878">
            <w:r>
              <w:t>24</w:t>
            </w:r>
          </w:p>
        </w:tc>
        <w:tc>
          <w:tcPr>
            <w:tcW w:w="8010" w:type="dxa"/>
          </w:tcPr>
          <w:p w:rsidR="00F874B9" w:rsidRDefault="00DA5878">
            <w:r>
              <w:t>-The policy is a contract of indemnity</w:t>
            </w:r>
          </w:p>
          <w:p w:rsidR="00DA5878" w:rsidRDefault="00DA5878">
            <w:r>
              <w:t>-The policy has no surrender value</w:t>
            </w:r>
          </w:p>
          <w:p w:rsidR="00DA5878" w:rsidRDefault="00DA5878">
            <w:r>
              <w:t>-The policy cannot be assigned to anybody else</w:t>
            </w:r>
          </w:p>
          <w:p w:rsidR="00DA5878" w:rsidRDefault="00DA5878">
            <w:r>
              <w:t>-Premiums charged depend on the value the property and degree of the risk.</w:t>
            </w:r>
          </w:p>
          <w:p w:rsidR="00DA5878" w:rsidRDefault="00DA5878">
            <w:r>
              <w:t>-It is normally a short term contract that requires periodic renewal</w:t>
            </w:r>
          </w:p>
          <w:p w:rsidR="00DA5878" w:rsidRDefault="00DA5878">
            <w:r>
              <w:t>-Requires the insured to have insurable interest in the property being insured</w:t>
            </w:r>
          </w:p>
          <w:p w:rsidR="00DA5878" w:rsidRDefault="00DA5878">
            <w:r>
              <w:t xml:space="preserve">-Compensation goes to a maximum of either the sum insured or actual value </w:t>
            </w:r>
            <w:r w:rsidR="00E31001">
              <w:t>of the property insured</w:t>
            </w:r>
          </w:p>
          <w:p w:rsidR="00DA5878" w:rsidRDefault="00DA5878"/>
        </w:tc>
        <w:tc>
          <w:tcPr>
            <w:tcW w:w="985" w:type="dxa"/>
          </w:tcPr>
          <w:p w:rsidR="00F874B9" w:rsidRDefault="00F874B9"/>
        </w:tc>
      </w:tr>
      <w:tr w:rsidR="00F874B9" w:rsidTr="0059231A">
        <w:tc>
          <w:tcPr>
            <w:tcW w:w="355" w:type="dxa"/>
          </w:tcPr>
          <w:p w:rsidR="00F874B9" w:rsidRDefault="00E31001">
            <w:r>
              <w:t>25</w:t>
            </w:r>
          </w:p>
        </w:tc>
        <w:tc>
          <w:tcPr>
            <w:tcW w:w="8010" w:type="dxa"/>
          </w:tcPr>
          <w:p w:rsidR="00F874B9" w:rsidRDefault="00E31001">
            <w:r>
              <w:t>-Household expenditure (Consumption)---(C)</w:t>
            </w:r>
          </w:p>
          <w:p w:rsidR="00E31001" w:rsidRDefault="00E31001">
            <w:r>
              <w:t>-Capital investment expenditure---(I)</w:t>
            </w:r>
          </w:p>
          <w:p w:rsidR="00522355" w:rsidRDefault="00522355">
            <w:r>
              <w:t>-Government expenditure----(G)</w:t>
            </w:r>
          </w:p>
          <w:p w:rsidR="00522355" w:rsidRDefault="00522355">
            <w:r>
              <w:t>-Expenditure on exports------(X)</w:t>
            </w:r>
          </w:p>
          <w:p w:rsidR="00E31001" w:rsidRDefault="00522355">
            <w:r>
              <w:t>-Expenditure on imports-----(M)</w:t>
            </w:r>
          </w:p>
          <w:p w:rsidR="00522355" w:rsidRDefault="00522355"/>
        </w:tc>
        <w:tc>
          <w:tcPr>
            <w:tcW w:w="985" w:type="dxa"/>
          </w:tcPr>
          <w:p w:rsidR="00F874B9" w:rsidRDefault="00F874B9"/>
        </w:tc>
      </w:tr>
      <w:tr w:rsidR="00F874B9" w:rsidRPr="001C2FB9" w:rsidTr="0059231A">
        <w:tc>
          <w:tcPr>
            <w:tcW w:w="355" w:type="dxa"/>
          </w:tcPr>
          <w:p w:rsidR="00F874B9" w:rsidRPr="001C2FB9" w:rsidRDefault="00F874B9">
            <w:pPr>
              <w:rPr>
                <w:b/>
                <w:sz w:val="28"/>
                <w:szCs w:val="28"/>
              </w:rPr>
            </w:pPr>
          </w:p>
        </w:tc>
        <w:tc>
          <w:tcPr>
            <w:tcW w:w="8010" w:type="dxa"/>
          </w:tcPr>
          <w:p w:rsidR="00F874B9" w:rsidRPr="001C2FB9" w:rsidRDefault="00522355">
            <w:pPr>
              <w:rPr>
                <w:b/>
                <w:sz w:val="28"/>
                <w:szCs w:val="28"/>
              </w:rPr>
            </w:pPr>
            <w:r w:rsidRPr="001C2FB9">
              <w:rPr>
                <w:b/>
                <w:sz w:val="28"/>
                <w:szCs w:val="28"/>
              </w:rPr>
              <w:t xml:space="preserve">       </w:t>
            </w:r>
            <w:r w:rsidR="001C2FB9">
              <w:rPr>
                <w:b/>
                <w:sz w:val="28"/>
                <w:szCs w:val="28"/>
              </w:rPr>
              <w:t xml:space="preserve">             </w:t>
            </w:r>
            <w:r w:rsidRPr="001C2FB9">
              <w:rPr>
                <w:b/>
                <w:sz w:val="28"/>
                <w:szCs w:val="28"/>
              </w:rPr>
              <w:t xml:space="preserve"> END</w:t>
            </w:r>
          </w:p>
        </w:tc>
        <w:tc>
          <w:tcPr>
            <w:tcW w:w="985" w:type="dxa"/>
          </w:tcPr>
          <w:p w:rsidR="00F874B9" w:rsidRPr="001C2FB9" w:rsidRDefault="00F874B9">
            <w:pPr>
              <w:rPr>
                <w:b/>
                <w:sz w:val="28"/>
                <w:szCs w:val="28"/>
              </w:rPr>
            </w:pPr>
          </w:p>
        </w:tc>
      </w:tr>
    </w:tbl>
    <w:p w:rsidR="00F874B9" w:rsidRPr="001C2FB9" w:rsidRDefault="00F874B9">
      <w:pPr>
        <w:rPr>
          <w:b/>
          <w:sz w:val="28"/>
          <w:szCs w:val="28"/>
        </w:rPr>
      </w:pPr>
    </w:p>
    <w:sectPr w:rsidR="00F874B9" w:rsidRPr="001C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AA" w:rsidRDefault="00DE62AA" w:rsidP="00E64B18">
      <w:pPr>
        <w:spacing w:after="0" w:line="240" w:lineRule="auto"/>
      </w:pPr>
      <w:r>
        <w:separator/>
      </w:r>
    </w:p>
  </w:endnote>
  <w:endnote w:type="continuationSeparator" w:id="0">
    <w:p w:rsidR="00DE62AA" w:rsidRDefault="00DE62AA" w:rsidP="00E6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18" w:rsidRDefault="00E64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677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4B18" w:rsidRDefault="00E64B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47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47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4B18" w:rsidRDefault="00E64B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18" w:rsidRDefault="00E64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AA" w:rsidRDefault="00DE62AA" w:rsidP="00E64B18">
      <w:pPr>
        <w:spacing w:after="0" w:line="240" w:lineRule="auto"/>
      </w:pPr>
      <w:r>
        <w:separator/>
      </w:r>
    </w:p>
  </w:footnote>
  <w:footnote w:type="continuationSeparator" w:id="0">
    <w:p w:rsidR="00DE62AA" w:rsidRDefault="00DE62AA" w:rsidP="00E6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18" w:rsidRDefault="00E64B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18" w:rsidRDefault="00E64B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18" w:rsidRDefault="00E64B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C2138"/>
    <w:multiLevelType w:val="multilevel"/>
    <w:tmpl w:val="3E92F5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B9"/>
    <w:rsid w:val="00091265"/>
    <w:rsid w:val="001C2FB9"/>
    <w:rsid w:val="002368B6"/>
    <w:rsid w:val="00271797"/>
    <w:rsid w:val="00283CA8"/>
    <w:rsid w:val="002F2DA1"/>
    <w:rsid w:val="00383610"/>
    <w:rsid w:val="003C7F7C"/>
    <w:rsid w:val="003E04D4"/>
    <w:rsid w:val="00436FF5"/>
    <w:rsid w:val="00522355"/>
    <w:rsid w:val="0059231A"/>
    <w:rsid w:val="006302A0"/>
    <w:rsid w:val="006D46D7"/>
    <w:rsid w:val="00702297"/>
    <w:rsid w:val="0090661F"/>
    <w:rsid w:val="009B4207"/>
    <w:rsid w:val="00AD363A"/>
    <w:rsid w:val="00B65663"/>
    <w:rsid w:val="00BC47A1"/>
    <w:rsid w:val="00C03C63"/>
    <w:rsid w:val="00C200D8"/>
    <w:rsid w:val="00C66EAE"/>
    <w:rsid w:val="00D54F86"/>
    <w:rsid w:val="00D86D96"/>
    <w:rsid w:val="00DA5878"/>
    <w:rsid w:val="00DE62AA"/>
    <w:rsid w:val="00E31001"/>
    <w:rsid w:val="00E64B18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7A1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7A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7A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7A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7A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C47A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7A1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7A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7A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4B18"/>
  </w:style>
  <w:style w:type="paragraph" w:styleId="Footer">
    <w:name w:val="footer"/>
    <w:basedOn w:val="Normal"/>
    <w:link w:val="FooterChar"/>
    <w:uiPriority w:val="99"/>
    <w:unhideWhenUsed/>
    <w:rsid w:val="00E6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B18"/>
  </w:style>
  <w:style w:type="character" w:customStyle="1" w:styleId="Heading1Char">
    <w:name w:val="Heading 1 Char"/>
    <w:basedOn w:val="DefaultParagraphFont"/>
    <w:link w:val="Heading1"/>
    <w:uiPriority w:val="9"/>
    <w:rsid w:val="00BC4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7A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7A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C47A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7A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7A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7A1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7A1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7A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7A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7A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7A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C47A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7A1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7A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7A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4B18"/>
  </w:style>
  <w:style w:type="paragraph" w:styleId="Footer">
    <w:name w:val="footer"/>
    <w:basedOn w:val="Normal"/>
    <w:link w:val="FooterChar"/>
    <w:uiPriority w:val="99"/>
    <w:unhideWhenUsed/>
    <w:rsid w:val="00E6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B18"/>
  </w:style>
  <w:style w:type="character" w:customStyle="1" w:styleId="Heading1Char">
    <w:name w:val="Heading 1 Char"/>
    <w:basedOn w:val="DefaultParagraphFont"/>
    <w:link w:val="Heading1"/>
    <w:uiPriority w:val="9"/>
    <w:rsid w:val="00BC4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7A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7A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C47A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7A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7A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7A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Nyamira</dc:creator>
  <cp:keywords/>
  <dc:description/>
  <cp:lastModifiedBy>Windows User</cp:lastModifiedBy>
  <cp:revision>11</cp:revision>
  <dcterms:created xsi:type="dcterms:W3CDTF">2023-07-09T07:30:00Z</dcterms:created>
  <dcterms:modified xsi:type="dcterms:W3CDTF">2023-08-02T15:09:00Z</dcterms:modified>
</cp:coreProperties>
</file>