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8"/>
          <w:szCs w:val="28"/>
        </w:rPr>
      </w:pPr>
      <w:r>
        <w:rPr>
          <w:sz w:val="28"/>
          <w:szCs w:val="28"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923290</wp:posOffset>
            </wp:positionH>
            <wp:positionV relativeFrom="paragraph">
              <wp:posOffset>-17145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rPr>
          <w:rFonts w:ascii="Times New Roman"/>
          <w:sz w:val="28"/>
          <w:szCs w:val="28"/>
        </w:rPr>
      </w:pPr>
    </w:p>
    <w:p>
      <w:pPr>
        <w:pStyle w:val="7"/>
        <w:rPr>
          <w:rFonts w:ascii="Bernard MT Condensed"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792.1pt;width:612.1pt;mso-position-horizontal-relative:page;mso-position-vertical-relative:page;z-index:-251655168;mso-width-relative:page;mso-height-relative:page;" filled="f" stroked="f" coordsize="21600,21600" o:gfxdata="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Olp57VAAAABwEAAA8AAAAAAAAAAQAgAAAAIgAAAGRycy9kb3ducmV2LnhtbFBLAQIU&#10;ABQAAAAIAIdO4kBy9sk9vQEAAIADAAAOAAAAAAAAAAEAIAAAACQBAABkcnMvZTJvRG9jLnhtbFBL&#10;BQYAAAAABgAGAFkBAABTBQAAAAA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rFonts w:ascii="Bernard MT Condensed"/>
          <w:color w:val="410D9F"/>
          <w:sz w:val="40"/>
          <w:szCs w:val="40"/>
        </w:rPr>
        <w:t>Nyaraya Cluster Examination</w:t>
      </w:r>
    </w:p>
    <w:p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>
      <w:pPr>
        <w:pStyle w:val="2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2023 Form Four Evaluation Programme</w:t>
      </w:r>
    </w:p>
    <w:p>
      <w:pPr>
        <w:pStyle w:val="7"/>
        <w:spacing w:before="9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ge">
                  <wp:posOffset>1611630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53.55pt;margin-top:126.9pt;height:6pt;width:542.1pt;mso-position-horizontal-relative:page;mso-position-vertical-relative:page;z-index:-251654144;mso-width-relative:page;mso-height-relative:page;" coordorigin="0,2455" coordsize="12240,100" o:gfxdata="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V&#10;I/x82gAAAAwBAAAPAAAAAAAAAAEAIAAAACIAAABkcnMvZG93bnJldi54bWxQSwECFAAUAAAACACH&#10;TuJAiDurD1sCAADtBgAADgAAAAAAAAABACAAAAApAQAAZHJzL2Uyb0RvYy54bWxQSwUGAAAAAAYA&#10;BgBZAQAA9gUAAAAA&#10;">
                <o:lock v:ext="edit" aspectratio="f"/>
                <v:line id="Lines 4" o:spid="_x0000_s1026" o:spt="20" style="position:absolute;left:0;top:2465;height:0;width:12240;" filled="f" stroked="t" coordsize="21600,21600" o:gfxdata="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67yn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621AEB" joinstyle="round"/>
                  <v:imagedata o:title=""/>
                  <o:lock v:ext="edit" aspectratio="f"/>
                </v:line>
                <v:line id="Lines 5" o:spid="_x0000_s1026" o:spt="20" style="position:absolute;left:0;top:2525;height:0;width:12240;" filled="f" stroked="t" coordsize="21600,21600" o:gfxdata="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EkA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621AEB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sz w:val="28"/>
          <w:szCs w:val="28"/>
        </w:rPr>
      </w:pPr>
      <w:r>
        <w:rPr>
          <w:rFonts w:ascii="Bookman Old Style"/>
          <w:b/>
          <w:color w:val="0000CC"/>
          <w:sz w:val="28"/>
          <w:szCs w:val="28"/>
        </w:rPr>
        <w:t>312/2</w:t>
      </w:r>
      <w:r>
        <w:rPr>
          <w:rFonts w:ascii="Bookman Old Style"/>
          <w:b/>
          <w:color w:val="0000CC"/>
          <w:sz w:val="28"/>
          <w:szCs w:val="28"/>
        </w:rPr>
        <w:tab/>
      </w:r>
      <w:r>
        <w:rPr>
          <w:rFonts w:ascii="Bookman Old Style"/>
          <w:b/>
          <w:color w:val="0000CC"/>
          <w:sz w:val="28"/>
          <w:szCs w:val="28"/>
        </w:rPr>
        <w:t>GEOGRAPHY                        Paper</w:t>
      </w:r>
      <w:r>
        <w:rPr>
          <w:rFonts w:ascii="Bookman Old Style"/>
          <w:b/>
          <w:color w:val="0000CC"/>
          <w:spacing w:val="-5"/>
          <w:sz w:val="28"/>
          <w:szCs w:val="28"/>
        </w:rPr>
        <w:t xml:space="preserve"> 2</w:t>
      </w:r>
    </w:p>
    <w:p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400685</wp:posOffset>
                </wp:positionV>
                <wp:extent cx="5755005" cy="0"/>
                <wp:effectExtent l="0" t="19050" r="36195" b="1905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84.55pt;margin-top:31.55pt;height:0pt;width:453.1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NNGpdgAAAAKAQAADwAAAAAAAAAB&#10;ACAAAAAiAAAAZHJzL2Rvd25yZXYueG1sUEsBAhQAFAAAAAgAh07iQMOJOHfXAQAAzwMAAA4AAAAA&#10;AAAAAQAgAAAAJwEAAGRycy9lMm9Eb2MueG1sUEsFBgAAAAAGAAYAWQEAAHAFAAAAAA==&#10;">
                <v:fill on="f" focussize="0,0"/>
                <v:stroke weight="2.25pt" color="#BC3B1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>JULY/AUGUST 2023</w:t>
      </w: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NAME:.............................................................INDEX NO:.....................................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SCHOOL:...................................................................................... STREAM:..........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ADM.NO:........................DATE:..............................SIGNATURE:........................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312/2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GEOGRAPHY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PAPER 2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JULY 2023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TIME 2HOURS 45MINS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rPr>
          <w:rFonts w:ascii="Times New Roman" w:hAnsi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  <w:u w:val="single"/>
        </w:rPr>
        <w:t>INSTRUCTIONS TO CANDIDATES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Write your name, index number and other required details in the spaces provided.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Sign and write the date of the examination in the spaces provided.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This paper consists of two sections A and B.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Answer all questions in section A.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Answer question 6 and any other two questions from section B.</w:t>
      </w:r>
    </w:p>
    <w:p>
      <w:pPr>
        <w:pStyle w:val="12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Answers must be written on the foolscaps provided.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  <w:u w:val="single"/>
        </w:rPr>
        <w:t>FOR EXAMINER’S USE ONLY</w:t>
      </w:r>
    </w:p>
    <w:p>
      <w:pPr>
        <w:pStyle w:val="12"/>
        <w:rPr>
          <w:rFonts w:ascii="Times New Roman" w:hAnsi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  <w:u w:val="single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575"/>
        <w:gridCol w:w="219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SECTION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QUESTIONS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MAXIMUM SCORE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CANDIDATE’S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A</w:t>
            </w:r>
          </w:p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B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1-5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TOTAL SCORE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100</w:t>
            </w:r>
          </w:p>
        </w:tc>
      </w:tr>
    </w:tbl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SECTION A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Answer all questions in this section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ind w:left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table below shows petroleum production in thousand barrels per day for countries in Middle East in April 2006.  Use it to answer question (a)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COUNTRY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PRODUCTION IN ‘000 BARRELS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Iran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3,800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Kuwait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2,550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Qatar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Saudi Arabia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9,600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United Arab Emirates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Iraq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1,900</w:t>
            </w:r>
          </w:p>
        </w:tc>
      </w:tr>
    </w:tbl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widowControl/>
        <w:numPr>
          <w:ilvl w:val="0"/>
          <w:numId w:val="3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i)    What is the difference in production between the highest and lowest producer.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2"/>
        <w:spacing w:line="360" w:lineRule="auto"/>
        <w:ind w:left="1620" w:hanging="5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  What is the total amount of petroleum produced in April 2006 in the region?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2"/>
        <w:spacing w:line="360" w:lineRule="auto"/>
        <w:ind w:left="153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iii)  Calculate the average daily petroleum production for Kuwait for April 2006.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2"/>
        <w:widowControl/>
        <w:numPr>
          <w:ilvl w:val="0"/>
          <w:numId w:val="3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State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ways in which Kenya can reduce the use of petroleum as a source of energy.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State</w:t>
      </w:r>
      <w:r>
        <w:rPr>
          <w:rFonts w:ascii="Times New Roman" w:hAnsi="Times New Roman" w:eastAsia="Calibri"/>
          <w:b/>
          <w:sz w:val="28"/>
          <w:szCs w:val="28"/>
        </w:rPr>
        <w:t xml:space="preserve"> four</w:t>
      </w:r>
      <w:r>
        <w:rPr>
          <w:rFonts w:ascii="Times New Roman" w:hAnsi="Times New Roman" w:eastAsia="Calibri"/>
          <w:sz w:val="28"/>
          <w:szCs w:val="28"/>
        </w:rPr>
        <w:t xml:space="preserve"> differences between soft wood forests in Kenya and Canada.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(4mks)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a)  Give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provinces in Canada that produce wheat on large scale.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State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uses of wheat.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360" w:lineRule="auto"/>
        <w:ind w:left="810" w:hanging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In 1989 Kenya’s population was 21.4 million while in 1999, it was 28.7 million. Calculate the population growth rate over the 10 year period.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State </w:t>
      </w:r>
      <w:r>
        <w:rPr>
          <w:rFonts w:ascii="Times New Roman" w:hAnsi="Times New Roman" w:eastAsia="Calibri"/>
          <w:b/>
          <w:sz w:val="28"/>
          <w:szCs w:val="28"/>
        </w:rPr>
        <w:t xml:space="preserve">three </w:t>
      </w:r>
      <w:r>
        <w:rPr>
          <w:rFonts w:ascii="Times New Roman" w:hAnsi="Times New Roman" w:eastAsia="Calibri"/>
          <w:sz w:val="28"/>
          <w:szCs w:val="28"/>
        </w:rPr>
        <w:t>ways in which the population of Kenya differs from the population of Sweden.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Identify the</w:t>
      </w:r>
      <w:r>
        <w:rPr>
          <w:rFonts w:ascii="Times New Roman" w:hAnsi="Times New Roman" w:eastAsia="Calibri"/>
          <w:b/>
          <w:sz w:val="28"/>
          <w:szCs w:val="28"/>
        </w:rPr>
        <w:t xml:space="preserve"> two</w:t>
      </w:r>
      <w:r>
        <w:rPr>
          <w:rFonts w:ascii="Times New Roman" w:hAnsi="Times New Roman" w:eastAsia="Calibri"/>
          <w:sz w:val="28"/>
          <w:szCs w:val="28"/>
        </w:rPr>
        <w:t xml:space="preserve"> types of internal trade.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Give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factors that limit trade among the member states of the common market for Eastern and Southern Africa.  </w:t>
      </w:r>
      <w:r>
        <w:rPr>
          <w:rFonts w:ascii="Times New Roman" w:hAnsi="Times New Roman" w:eastAsia="Calibri"/>
          <w:b/>
          <w:sz w:val="28"/>
          <w:szCs w:val="28"/>
        </w:rPr>
        <w:t>(COMESA)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SECTION B</w:t>
      </w:r>
    </w:p>
    <w:p>
      <w:pPr>
        <w:pStyle w:val="12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Answer question 6 and any other two questions.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The table below shows the distribution of Beef cattle in three regions in country X.</w:t>
      </w:r>
    </w:p>
    <w:tbl>
      <w:tblPr>
        <w:tblStyle w:val="10"/>
        <w:tblpPr w:leftFromText="180" w:rightFromText="180" w:vertAnchor="text" w:horzAnchor="margin" w:tblpXSpec="center" w:tblpY="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hint="default" w:ascii="Times New Roman" w:hAnsi="Times New Roman" w:eastAsia="Calibri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REGION</w:t>
            </w:r>
            <w:r>
              <w:rPr>
                <w:rFonts w:hint="default" w:ascii="Times New Roman" w:hAnsi="Times New Roman" w:eastAsia="Calibri"/>
                <w:b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NUMBER OF BEEF CATTLE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K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L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350,000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M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200,000</w:t>
            </w:r>
          </w:p>
        </w:tc>
      </w:tr>
    </w:tbl>
    <w:p>
      <w:pPr>
        <w:pStyle w:val="12"/>
        <w:ind w:left="720" w:firstLine="0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bookmarkStart w:id="0" w:name="_GoBack"/>
      <w:bookmarkEnd w:id="0"/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ind w:left="14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i) Using a scale of 1 dot to represent 50,000 cattle, draw a dot map to show the distribution of Beef cattle in the three regions in country X.  Show all your workings.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2"/>
        <w:ind w:left="14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In your answer booklet draw and use the sketch below</w:t>
      </w:r>
    </w:p>
    <w:p>
      <w:pPr>
        <w:pStyle w:val="12"/>
        <w:ind w:left="1440"/>
        <w:rPr>
          <w:rFonts w:ascii="Times New Roman" w:hAnsi="Times New Roman" w:eastAsia="Calibri"/>
          <w:sz w:val="28"/>
          <w:szCs w:val="28"/>
        </w:rPr>
      </w:pPr>
      <w:r>
        <w:rPr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307975</wp:posOffset>
            </wp:positionV>
            <wp:extent cx="4581525" cy="2743200"/>
            <wp:effectExtent l="0" t="0" r="9525" b="0"/>
            <wp:wrapTopAndBottom/>
            <wp:docPr id="8" name="Picture 8" descr="C:\Users\HP\AppData\Local\Temp\ksohtml85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HP\AppData\Local\Temp\ksohtml8508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widowControl/>
        <w:autoSpaceDE/>
        <w:autoSpaceDN/>
        <w:spacing w:before="100" w:beforeAutospacing="1" w:line="273" w:lineRule="auto"/>
        <w:ind w:left="720" w:firstLine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Give</w:t>
      </w:r>
      <w:r>
        <w:rPr>
          <w:rFonts w:ascii="Times New Roman" w:hAnsi="Times New Roman" w:eastAsia="Calibri"/>
          <w:b/>
          <w:sz w:val="28"/>
          <w:szCs w:val="28"/>
        </w:rPr>
        <w:t xml:space="preserve"> three</w:t>
      </w:r>
      <w:r>
        <w:rPr>
          <w:rFonts w:ascii="Times New Roman" w:hAnsi="Times New Roman" w:eastAsia="Calibri"/>
          <w:sz w:val="28"/>
          <w:szCs w:val="28"/>
        </w:rPr>
        <w:t xml:space="preserve"> advantages of using a dot map to represent geographical data.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ind w:left="1530" w:hanging="81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i)    Name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exotic breeds of cattle reared in commercial ranches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ii)   Explain </w:t>
      </w:r>
      <w:r>
        <w:rPr>
          <w:rFonts w:ascii="Times New Roman" w:hAnsi="Times New Roman" w:eastAsia="Calibri"/>
          <w:b/>
          <w:sz w:val="28"/>
          <w:szCs w:val="28"/>
        </w:rPr>
        <w:t>six</w:t>
      </w:r>
      <w:r>
        <w:rPr>
          <w:rFonts w:ascii="Times New Roman" w:hAnsi="Times New Roman" w:eastAsia="Calibri"/>
          <w:sz w:val="28"/>
          <w:szCs w:val="28"/>
        </w:rPr>
        <w:t xml:space="preserve"> roles played by Beef farming to the economy of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(6mks)</w:t>
      </w:r>
    </w:p>
    <w:p>
      <w:pPr>
        <w:pStyle w:val="12"/>
        <w:widowControl/>
        <w:numPr>
          <w:ilvl w:val="0"/>
          <w:numId w:val="3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Give </w:t>
      </w:r>
      <w:r>
        <w:rPr>
          <w:rFonts w:ascii="Times New Roman" w:hAnsi="Times New Roman" w:eastAsia="Calibri"/>
          <w:b/>
          <w:sz w:val="28"/>
          <w:szCs w:val="28"/>
        </w:rPr>
        <w:t xml:space="preserve">five </w:t>
      </w:r>
      <w:r>
        <w:rPr>
          <w:rFonts w:ascii="Times New Roman" w:hAnsi="Times New Roman" w:eastAsia="Calibri"/>
          <w:sz w:val="28"/>
          <w:szCs w:val="28"/>
        </w:rPr>
        <w:t>reasons why Beef production is higher in Argentina than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(5mks)</w:t>
      </w:r>
    </w:p>
    <w:p>
      <w:pPr>
        <w:widowControl/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i)    What is mining.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ind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ii)   Name the area where the following minerals are mined in Kenya.</w:t>
      </w:r>
    </w:p>
    <w:p>
      <w:pPr>
        <w:pStyle w:val="12"/>
        <w:widowControl/>
        <w:numPr>
          <w:ilvl w:val="0"/>
          <w:numId w:val="4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Diatomite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2"/>
        <w:widowControl/>
        <w:numPr>
          <w:ilvl w:val="0"/>
          <w:numId w:val="4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Salt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 Explain how the following factors influence the occurrence of minerals.</w:t>
      </w:r>
    </w:p>
    <w:p>
      <w:pPr>
        <w:pStyle w:val="12"/>
        <w:widowControl/>
        <w:numPr>
          <w:ilvl w:val="0"/>
          <w:numId w:val="5"/>
        </w:numPr>
        <w:autoSpaceDE/>
        <w:autoSpaceDN/>
        <w:spacing w:before="100" w:beforeAutospacing="1" w:line="273" w:lineRule="auto"/>
        <w:ind w:hanging="9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Evaporation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widowControl/>
        <w:numPr>
          <w:ilvl w:val="0"/>
          <w:numId w:val="5"/>
        </w:numPr>
        <w:autoSpaceDE/>
        <w:autoSpaceDN/>
        <w:spacing w:before="100" w:beforeAutospacing="1" w:line="273" w:lineRule="auto"/>
        <w:ind w:hanging="9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Vulcanicity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widowControl/>
        <w:numPr>
          <w:ilvl w:val="0"/>
          <w:numId w:val="5"/>
        </w:numPr>
        <w:autoSpaceDE/>
        <w:autoSpaceDN/>
        <w:spacing w:before="100" w:beforeAutospacing="1" w:line="273" w:lineRule="auto"/>
        <w:ind w:hanging="9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Metamorphism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c)  i)    Name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minerals mined by placer mining method.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ii)   Describe placer mining method.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(5mks)</w:t>
      </w:r>
    </w:p>
    <w:p>
      <w:pPr>
        <w:pStyle w:val="12"/>
        <w:widowControl/>
        <w:numPr>
          <w:ilvl w:val="0"/>
          <w:numId w:val="3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Explain </w:t>
      </w:r>
      <w:r>
        <w:rPr>
          <w:rFonts w:ascii="Times New Roman" w:hAnsi="Times New Roman" w:eastAsia="Calibri"/>
          <w:b/>
          <w:sz w:val="28"/>
          <w:szCs w:val="28"/>
        </w:rPr>
        <w:t xml:space="preserve">four </w:t>
      </w:r>
      <w:r>
        <w:rPr>
          <w:rFonts w:ascii="Times New Roman" w:hAnsi="Times New Roman" w:eastAsia="Calibri"/>
          <w:sz w:val="28"/>
          <w:szCs w:val="28"/>
        </w:rPr>
        <w:t>ways through which mining promotes industrialization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a)  i)    Give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methods that are used to drain swamps.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ind w:left="1260" w:hanging="18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State </w:t>
      </w:r>
      <w:r>
        <w:rPr>
          <w:rFonts w:ascii="Times New Roman" w:hAnsi="Times New Roman" w:eastAsia="Calibri"/>
          <w:b/>
          <w:sz w:val="28"/>
          <w:szCs w:val="28"/>
        </w:rPr>
        <w:t>four</w:t>
      </w:r>
      <w:r>
        <w:rPr>
          <w:rFonts w:ascii="Times New Roman" w:hAnsi="Times New Roman" w:eastAsia="Calibri"/>
          <w:sz w:val="28"/>
          <w:szCs w:val="28"/>
        </w:rPr>
        <w:t xml:space="preserve"> physical factors which influenced the location of Mwea Irrigation Scheme.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(4mks)</w:t>
      </w:r>
    </w:p>
    <w:p>
      <w:pPr>
        <w:pStyle w:val="12"/>
        <w:ind w:left="1530" w:hanging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i)    Name </w:t>
      </w:r>
      <w:r>
        <w:rPr>
          <w:rFonts w:ascii="Times New Roman" w:hAnsi="Times New Roman" w:eastAsia="Calibri"/>
          <w:b/>
          <w:sz w:val="28"/>
          <w:szCs w:val="28"/>
        </w:rPr>
        <w:t xml:space="preserve">three </w:t>
      </w:r>
      <w:r>
        <w:rPr>
          <w:rFonts w:ascii="Times New Roman" w:hAnsi="Times New Roman" w:eastAsia="Calibri"/>
          <w:sz w:val="28"/>
          <w:szCs w:val="28"/>
        </w:rPr>
        <w:t>areas which make up the Zuyder Zea reclamation project in the Netherlands.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ind w:left="1530" w:hanging="3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 Explain </w:t>
      </w:r>
      <w:r>
        <w:rPr>
          <w:rFonts w:ascii="Times New Roman" w:hAnsi="Times New Roman" w:eastAsia="Calibri"/>
          <w:b/>
          <w:sz w:val="28"/>
          <w:szCs w:val="28"/>
        </w:rPr>
        <w:t>four</w:t>
      </w:r>
      <w:r>
        <w:rPr>
          <w:rFonts w:ascii="Times New Roman" w:hAnsi="Times New Roman" w:eastAsia="Calibri"/>
          <w:sz w:val="28"/>
          <w:szCs w:val="28"/>
        </w:rPr>
        <w:t xml:space="preserve"> ways in which the Zuyder Zea Project benefits the Netherlands.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2"/>
        <w:ind w:left="117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c)  You intend to carry out a field study on irrigation farming in Perkerra Irrigation Scheme.</w:t>
      </w:r>
    </w:p>
    <w:p>
      <w:pPr>
        <w:pStyle w:val="12"/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i)    Identify</w:t>
      </w:r>
      <w:r>
        <w:rPr>
          <w:rFonts w:ascii="Times New Roman" w:hAnsi="Times New Roman" w:eastAsia="Calibri"/>
          <w:b/>
          <w:sz w:val="28"/>
          <w:szCs w:val="28"/>
        </w:rPr>
        <w:t xml:space="preserve"> two</w:t>
      </w:r>
      <w:r>
        <w:rPr>
          <w:rFonts w:ascii="Times New Roman" w:hAnsi="Times New Roman" w:eastAsia="Calibri"/>
          <w:sz w:val="28"/>
          <w:szCs w:val="28"/>
        </w:rPr>
        <w:t xml:space="preserve"> types of hypothesis you would develop for the study.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 Name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crops grown in the scheme you are likely to identify.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iii)  Give </w:t>
      </w:r>
      <w:r>
        <w:rPr>
          <w:rFonts w:ascii="Times New Roman" w:hAnsi="Times New Roman" w:eastAsia="Calibri"/>
          <w:b/>
          <w:sz w:val="28"/>
          <w:szCs w:val="28"/>
        </w:rPr>
        <w:t xml:space="preserve">three </w:t>
      </w:r>
      <w:r>
        <w:rPr>
          <w:rFonts w:ascii="Times New Roman" w:hAnsi="Times New Roman" w:eastAsia="Calibri"/>
          <w:sz w:val="28"/>
          <w:szCs w:val="28"/>
        </w:rPr>
        <w:t xml:space="preserve">reasons why you would sample the area of study. 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i)    What is wildlife.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ind w:left="1350" w:hanging="3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 State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factors that favour establishment of National Parks in semi-arid areas of East Africa.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ind w:left="1440" w:hanging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 i)    Apart from Historical sites, name three tourist attractions found at the Coast of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ind w:left="1530" w:hanging="3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  State</w:t>
      </w:r>
      <w:r>
        <w:rPr>
          <w:rFonts w:ascii="Times New Roman" w:hAnsi="Times New Roman" w:eastAsia="Calibri"/>
          <w:b/>
          <w:sz w:val="28"/>
          <w:szCs w:val="28"/>
        </w:rPr>
        <w:t xml:space="preserve"> three</w:t>
      </w:r>
      <w:r>
        <w:rPr>
          <w:rFonts w:ascii="Times New Roman" w:hAnsi="Times New Roman" w:eastAsia="Calibri"/>
          <w:sz w:val="28"/>
          <w:szCs w:val="28"/>
        </w:rPr>
        <w:t xml:space="preserve"> reasons why it is necessary to preserve historical sites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c)  Explain </w:t>
      </w:r>
      <w:r>
        <w:rPr>
          <w:rFonts w:ascii="Times New Roman" w:hAnsi="Times New Roman" w:eastAsia="Calibri"/>
          <w:b/>
          <w:sz w:val="28"/>
          <w:szCs w:val="28"/>
        </w:rPr>
        <w:t xml:space="preserve">four </w:t>
      </w:r>
      <w:r>
        <w:rPr>
          <w:rFonts w:ascii="Times New Roman" w:hAnsi="Times New Roman" w:eastAsia="Calibri"/>
          <w:sz w:val="28"/>
          <w:szCs w:val="28"/>
        </w:rPr>
        <w:t>problems associated with tourism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2"/>
        <w:ind w:left="1080" w:hanging="3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d)  Explain the differences between tourism in Switzerland and Kenya under the following subheadings.</w:t>
      </w:r>
    </w:p>
    <w:p>
      <w:pPr>
        <w:pStyle w:val="12"/>
        <w:widowControl/>
        <w:numPr>
          <w:ilvl w:val="0"/>
          <w:numId w:val="6"/>
        </w:numPr>
        <w:autoSpaceDE/>
        <w:autoSpaceDN/>
        <w:spacing w:before="100" w:beforeAutospacing="1" w:line="273" w:lineRule="auto"/>
        <w:ind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Climate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widowControl/>
        <w:numPr>
          <w:ilvl w:val="0"/>
          <w:numId w:val="6"/>
        </w:numPr>
        <w:autoSpaceDE/>
        <w:autoSpaceDN/>
        <w:spacing w:before="100" w:beforeAutospacing="1" w:line="273" w:lineRule="auto"/>
        <w:ind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Beaches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widowControl/>
        <w:numPr>
          <w:ilvl w:val="0"/>
          <w:numId w:val="6"/>
        </w:numPr>
        <w:autoSpaceDE/>
        <w:autoSpaceDN/>
        <w:spacing w:before="100" w:beforeAutospacing="1" w:line="273" w:lineRule="auto"/>
        <w:ind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Purchasing power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a)  Name the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types of Human Settlement.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 The map below shows the location of some urban centres in East Africa.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92075</wp:posOffset>
            </wp:positionV>
            <wp:extent cx="3829050" cy="3629025"/>
            <wp:effectExtent l="0" t="0" r="0" b="9525"/>
            <wp:wrapNone/>
            <wp:docPr id="11" name="Picture 11" descr="C:\Users\HP\AppData\Local\Packages\5319275A.WhatsAppDesktop_cv1g1gvanyjgm\TempState\77535D1E9929AF6F74ED1BC5F7EFC374\WhatsApp Image 2023-07-12 at 12.15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HP\AppData\Local\Packages\5319275A.WhatsAppDesktop_cv1g1gvanyjgm\TempState\77535D1E9929AF6F74ED1BC5F7EFC374\WhatsApp Image 2023-07-12 at 12.15.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rPr>
          <w:rFonts w:ascii="Times New Roman" w:hAnsi="Times New Roman" w:eastAsia="Calibri"/>
          <w:sz w:val="28"/>
          <w:szCs w:val="28"/>
        </w:rPr>
      </w:pPr>
    </w:p>
    <w:p>
      <w:pPr>
        <w:pStyle w:val="12"/>
        <w:widowControl/>
        <w:numPr>
          <w:ilvl w:val="0"/>
          <w:numId w:val="7"/>
        </w:numPr>
        <w:autoSpaceDE/>
        <w:autoSpaceDN/>
        <w:spacing w:before="100" w:beforeAutospacing="1" w:line="273" w:lineRule="auto"/>
        <w:ind w:left="1710" w:hanging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Name the towns marked P,Q and R.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2"/>
        <w:widowControl/>
        <w:numPr>
          <w:ilvl w:val="0"/>
          <w:numId w:val="7"/>
        </w:numPr>
        <w:autoSpaceDE/>
        <w:autoSpaceDN/>
        <w:spacing w:before="100" w:beforeAutospacing="1" w:line="273" w:lineRule="auto"/>
        <w:ind w:left="1710" w:hanging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Name the minerals that influenced the growth of the towns X and 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ind w:left="1350" w:hanging="63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c)  i)    Apart from Thika, Name two other towns in Kenya where motor vehicle assembling plants are located.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  Explain how the following factors led to the growth of Thika town.</w:t>
      </w:r>
    </w:p>
    <w:p>
      <w:pPr>
        <w:pStyle w:val="12"/>
        <w:widowControl/>
        <w:numPr>
          <w:ilvl w:val="0"/>
          <w:numId w:val="8"/>
        </w:numPr>
        <w:autoSpaceDE/>
        <w:autoSpaceDN/>
        <w:spacing w:before="100" w:beforeAutospacing="1" w:line="273" w:lineRule="auto"/>
        <w:ind w:left="16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Availability of water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widowControl/>
        <w:numPr>
          <w:ilvl w:val="0"/>
          <w:numId w:val="8"/>
        </w:numPr>
        <w:autoSpaceDE/>
        <w:autoSpaceDN/>
        <w:spacing w:before="100" w:beforeAutospacing="1" w:line="273" w:lineRule="auto"/>
        <w:ind w:left="16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Hinterland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widowControl/>
        <w:numPr>
          <w:ilvl w:val="0"/>
          <w:numId w:val="8"/>
        </w:numPr>
        <w:autoSpaceDE/>
        <w:autoSpaceDN/>
        <w:spacing w:before="100" w:beforeAutospacing="1" w:line="273" w:lineRule="auto"/>
        <w:ind w:left="16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Proximity to Nairobi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2"/>
        <w:widowControl/>
        <w:numPr>
          <w:ilvl w:val="0"/>
          <w:numId w:val="8"/>
        </w:numPr>
        <w:autoSpaceDE/>
        <w:autoSpaceDN/>
        <w:spacing w:before="100" w:beforeAutospacing="1" w:line="273" w:lineRule="auto"/>
        <w:ind w:left="16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Land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ind w:left="117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d)  Explain four measures that could be taken to control high rate of crimes in urban centres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pStyle w:val="12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spacing w:before="212"/>
        <w:ind w:left="90" w:right="2109"/>
        <w:jc w:val="both"/>
        <w:rPr>
          <w:rFonts w:ascii="Bookman Old Style" w:hAnsi="Bookman Old Style"/>
          <w:b/>
          <w:sz w:val="28"/>
          <w:szCs w:val="28"/>
        </w:rPr>
      </w:pPr>
    </w:p>
    <w:sectPr>
      <w:footerReference r:id="rId3" w:type="default"/>
      <w:type w:val="continuous"/>
      <w:pgSz w:w="12240" w:h="15840"/>
      <w:pgMar w:top="540" w:right="560" w:bottom="630" w:left="1340" w:header="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0075239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D599A"/>
    <w:multiLevelType w:val="multilevel"/>
    <w:tmpl w:val="060D599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3F71711"/>
    <w:multiLevelType w:val="multilevel"/>
    <w:tmpl w:val="13F71711"/>
    <w:lvl w:ilvl="0" w:tentative="0">
      <w:start w:val="1"/>
      <w:numFmt w:val="lowerRoman"/>
      <w:lvlText w:val="%1."/>
      <w:lvlJc w:val="righ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hint="default" w:ascii="Times New Roman" w:hAnsi="Times New Roman" w:cs="Times New Roman"/>
      </w:rPr>
    </w:lvl>
  </w:abstractNum>
  <w:abstractNum w:abstractNumId="2">
    <w:nsid w:val="19C373CF"/>
    <w:multiLevelType w:val="multilevel"/>
    <w:tmpl w:val="19C373C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3">
    <w:nsid w:val="2B0A6A9D"/>
    <w:multiLevelType w:val="multilevel"/>
    <w:tmpl w:val="2B0A6A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4">
    <w:nsid w:val="73AB329E"/>
    <w:multiLevelType w:val="multilevel"/>
    <w:tmpl w:val="73AB329E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>
    <w:nsid w:val="77D33675"/>
    <w:multiLevelType w:val="multilevel"/>
    <w:tmpl w:val="77D33675"/>
    <w:lvl w:ilvl="0" w:tentative="0">
      <w:start w:val="1"/>
      <w:numFmt w:val="lowerRoman"/>
      <w:lvlText w:val="%1."/>
      <w:lvlJc w:val="righ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hint="default" w:ascii="Times New Roman" w:hAnsi="Times New Roman" w:cs="Times New Roman"/>
      </w:rPr>
    </w:lvl>
  </w:abstractNum>
  <w:abstractNum w:abstractNumId="6">
    <w:nsid w:val="7B4D01D3"/>
    <w:multiLevelType w:val="multilevel"/>
    <w:tmpl w:val="7B4D01D3"/>
    <w:lvl w:ilvl="0" w:tentative="0">
      <w:start w:val="1"/>
      <w:numFmt w:val="lowerRoman"/>
      <w:lvlText w:val="%1)"/>
      <w:lvlJc w:val="left"/>
      <w:pPr>
        <w:ind w:left="144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7">
    <w:nsid w:val="7CD9767B"/>
    <w:multiLevelType w:val="multilevel"/>
    <w:tmpl w:val="7CD9767B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characterSpacingControl w:val="doNotCompress"/>
  <w:compat>
    <w:ulTrailSpace/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C02"/>
    <w:rsid w:val="00142F04"/>
    <w:rsid w:val="00172A27"/>
    <w:rsid w:val="00172BD1"/>
    <w:rsid w:val="001A1896"/>
    <w:rsid w:val="001B6C45"/>
    <w:rsid w:val="00281BA8"/>
    <w:rsid w:val="0048290F"/>
    <w:rsid w:val="005543A5"/>
    <w:rsid w:val="00582BD1"/>
    <w:rsid w:val="00647747"/>
    <w:rsid w:val="006C7560"/>
    <w:rsid w:val="006F0A44"/>
    <w:rsid w:val="007C2DF1"/>
    <w:rsid w:val="00825D6E"/>
    <w:rsid w:val="008B6CE0"/>
    <w:rsid w:val="008E5883"/>
    <w:rsid w:val="009C4431"/>
    <w:rsid w:val="00A25F47"/>
    <w:rsid w:val="00A3769D"/>
    <w:rsid w:val="00A41E3D"/>
    <w:rsid w:val="00AF24CA"/>
    <w:rsid w:val="00AF525F"/>
    <w:rsid w:val="00B37263"/>
    <w:rsid w:val="00B5306A"/>
    <w:rsid w:val="00B95FF5"/>
    <w:rsid w:val="00BA6397"/>
    <w:rsid w:val="00BB0D9E"/>
    <w:rsid w:val="00BF49F5"/>
    <w:rsid w:val="00CA0693"/>
    <w:rsid w:val="00D149CF"/>
    <w:rsid w:val="00D33F40"/>
    <w:rsid w:val="00D71FA1"/>
    <w:rsid w:val="00DB0529"/>
    <w:rsid w:val="00DD066F"/>
    <w:rsid w:val="00E574F3"/>
    <w:rsid w:val="00ED0F27"/>
    <w:rsid w:val="085E1246"/>
    <w:rsid w:val="0F1762FF"/>
    <w:rsid w:val="10D34B99"/>
    <w:rsid w:val="15AB2D47"/>
    <w:rsid w:val="181D3700"/>
    <w:rsid w:val="184C175D"/>
    <w:rsid w:val="1DA161C5"/>
    <w:rsid w:val="27C41186"/>
    <w:rsid w:val="2E3A775F"/>
    <w:rsid w:val="394F4281"/>
    <w:rsid w:val="40C36E18"/>
    <w:rsid w:val="4405435C"/>
    <w:rsid w:val="44D345A8"/>
    <w:rsid w:val="47BC7F5F"/>
    <w:rsid w:val="539E7B9F"/>
    <w:rsid w:val="64813A5E"/>
    <w:rsid w:val="690F0458"/>
    <w:rsid w:val="69B04453"/>
    <w:rsid w:val="7A96369D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sto MT" w:hAnsi="Calisto MT" w:eastAsia="Calisto MT" w:cs="Calisto M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184" w:right="2020"/>
      <w:jc w:val="center"/>
      <w:outlineLvl w:val="0"/>
    </w:pPr>
    <w:rPr>
      <w:rFonts w:ascii="Bookman Old Style" w:hAnsi="Bookman Old Style" w:eastAsia="Bookman Old Style" w:cs="Bookman Old Style"/>
      <w:sz w:val="26"/>
      <w:szCs w:val="26"/>
    </w:rPr>
  </w:style>
  <w:style w:type="paragraph" w:styleId="3">
    <w:name w:val="heading 2"/>
    <w:basedOn w:val="1"/>
    <w:next w:val="1"/>
    <w:qFormat/>
    <w:uiPriority w:val="1"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uiPriority w:val="0"/>
    <w:rPr>
      <w:sz w:val="16"/>
      <w:szCs w:val="16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  <w:lang w:bidi="ar-SA"/>
    </w:rPr>
  </w:style>
  <w:style w:type="paragraph" w:styleId="9">
    <w:name w:val="header"/>
    <w:basedOn w:val="1"/>
    <w:link w:val="18"/>
    <w:qFormat/>
    <w:uiPriority w:val="0"/>
    <w:pPr>
      <w:tabs>
        <w:tab w:val="center" w:pos="4680"/>
        <w:tab w:val="right" w:pos="9360"/>
      </w:tabs>
    </w:pPr>
  </w:style>
  <w:style w:type="table" w:styleId="10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  <w:pPr>
      <w:spacing w:line="284" w:lineRule="exact"/>
      <w:ind w:left="911" w:hanging="361"/>
    </w:pPr>
  </w:style>
  <w:style w:type="paragraph" w:customStyle="1" w:styleId="13">
    <w:name w:val="Table Paragraph"/>
    <w:basedOn w:val="1"/>
    <w:qFormat/>
    <w:uiPriority w:val="1"/>
    <w:pPr>
      <w:jc w:val="center"/>
    </w:pPr>
  </w:style>
  <w:style w:type="character" w:customStyle="1" w:styleId="14">
    <w:name w:val="Footer Char"/>
    <w:basedOn w:val="4"/>
    <w:qFormat/>
    <w:uiPriority w:val="99"/>
    <w:rPr>
      <w:rFonts w:ascii="Times New Roman" w:hAnsi="Times New Roman" w:eastAsia="Times New Roman" w:cs="Times New Roman"/>
      <w:sz w:val="22"/>
      <w:szCs w:val="22"/>
    </w:rPr>
  </w:style>
  <w:style w:type="character" w:customStyle="1" w:styleId="15">
    <w:name w:val="Header Char"/>
    <w:basedOn w:val="4"/>
    <w:qFormat/>
    <w:uiPriority w:val="0"/>
    <w:rPr>
      <w:rFonts w:ascii="Calisto MT" w:hAnsi="Calisto MT" w:eastAsia="Calisto MT" w:cs="Calisto MT"/>
      <w:sz w:val="22"/>
      <w:szCs w:val="22"/>
      <w:lang w:bidi="en-US"/>
    </w:rPr>
  </w:style>
  <w:style w:type="character" w:customStyle="1" w:styleId="16">
    <w:name w:val="Balloon Text Char"/>
    <w:link w:val="6"/>
    <w:uiPriority w:val="0"/>
    <w:rPr>
      <w:rFonts w:hint="default" w:ascii="Tahoma" w:hAnsi="Tahoma" w:eastAsia="Times New Roman" w:cs="Tahoma"/>
      <w:sz w:val="16"/>
      <w:szCs w:val="16"/>
      <w:lang w:val="en-US" w:eastAsia="en-US"/>
    </w:rPr>
  </w:style>
  <w:style w:type="character" w:customStyle="1" w:styleId="17">
    <w:name w:val="Footer Char1"/>
    <w:link w:val="8"/>
    <w:uiPriority w:val="0"/>
    <w:rPr>
      <w:rFonts w:hint="default" w:ascii="Calibri" w:hAnsi="Calibri" w:cs="Calibri"/>
      <w:sz w:val="22"/>
      <w:szCs w:val="22"/>
      <w:lang w:val="en-US" w:eastAsia="en-US" w:bidi="ar"/>
    </w:rPr>
  </w:style>
  <w:style w:type="character" w:customStyle="1" w:styleId="18">
    <w:name w:val="Header Char1"/>
    <w:link w:val="9"/>
    <w:qFormat/>
    <w:uiPriority w:val="0"/>
    <w:rPr>
      <w:rFonts w:hint="default" w:ascii="Calibri" w:hAnsi="Calibri" w:cs="Calibri"/>
      <w:sz w:val="22"/>
      <w:szCs w:val="22"/>
      <w:lang w:val="en-US" w:eastAsia="en-US" w:bidi="ar"/>
    </w:rPr>
  </w:style>
  <w:style w:type="table" w:customStyle="1" w:styleId="19">
    <w:name w:val="Table Grid1"/>
    <w:basedOn w:val="5"/>
    <w:unhideWhenUsed/>
    <w:uiPriority w:val="9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D38D9-EE74-4C41-82DA-330B0FEB1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887</Words>
  <Characters>5061</Characters>
  <Lines>42</Lines>
  <Paragraphs>11</Paragraphs>
  <TotalTime>124</TotalTime>
  <ScaleCrop>false</ScaleCrop>
  <LinksUpToDate>false</LinksUpToDate>
  <CharactersWithSpaces>5937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2021-11-14T15:54:00Z</dcterms:created>
  <dc:creator>WASONGA@2017</dc:creator>
  <cp:lastModifiedBy>Jared Osoro</cp:lastModifiedBy>
  <cp:lastPrinted>2023-07-15T11:35:47Z</cp:lastPrinted>
  <dcterms:modified xsi:type="dcterms:W3CDTF">2023-07-15T11:38:34Z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6E5C0E59E52B4942B0847D38B85C8B99</vt:lpwstr>
  </property>
</Properties>
</file>