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20" w:rsidRDefault="00DC3C7B">
      <w:pPr>
        <w:pStyle w:val="BodyText"/>
        <w:rPr>
          <w:rFonts w:ascii="Times New Roman"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831850</wp:posOffset>
            </wp:positionH>
            <wp:positionV relativeFrom="paragraph">
              <wp:posOffset>1270</wp:posOffset>
            </wp:positionV>
            <wp:extent cx="952500" cy="746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670" cy="1005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48FCBD3" id="Rectangles 2" o:spid="_x0000_s1026" style="position:absolute;margin-left:0;margin-top:0;width:612.1pt;height:792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" filled="f" stroked="f" strokeweight="2pt">
                <w10:wrap anchorx="page" anchory="page"/>
              </v:rect>
            </w:pict>
          </mc:Fallback>
        </mc:AlternateContent>
      </w:r>
    </w:p>
    <w:p w:rsidR="00CB3420" w:rsidRDefault="00DC3C7B">
      <w:pPr>
        <w:spacing w:before="216" w:line="712" w:lineRule="exact"/>
        <w:ind w:right="2245" w:firstLineChars="600" w:firstLine="1680"/>
        <w:jc w:val="both"/>
        <w:rPr>
          <w:rFonts w:ascii="Bernard MT Condensed"/>
          <w:sz w:val="28"/>
          <w:szCs w:val="28"/>
        </w:rPr>
      </w:pPr>
      <w:r>
        <w:rPr>
          <w:rFonts w:ascii="Bernard MT Condensed"/>
          <w:color w:val="410D9F"/>
          <w:sz w:val="28"/>
          <w:szCs w:val="28"/>
        </w:rPr>
        <w:t>Nyaraya Cluster Examination</w:t>
      </w:r>
    </w:p>
    <w:p w:rsidR="00CB3420" w:rsidRDefault="00DC3C7B">
      <w:pPr>
        <w:spacing w:line="377" w:lineRule="exact"/>
        <w:ind w:left="2200" w:right="2118"/>
        <w:jc w:val="center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Kenya Certificate of Secondary Education</w:t>
      </w:r>
    </w:p>
    <w:p w:rsidR="00CB3420" w:rsidRDefault="00DC3C7B">
      <w:pPr>
        <w:pStyle w:val="Heading1"/>
        <w:spacing w:line="305" w:lineRule="exact"/>
        <w:ind w:right="2118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2023 Form Four Evaluation Programme</w:t>
      </w:r>
    </w:p>
    <w:p w:rsidR="00CB3420" w:rsidRDefault="00DC3C7B">
      <w:pPr>
        <w:pStyle w:val="BodyText"/>
        <w:spacing w:before="9"/>
        <w:rPr>
          <w:rFonts w:ascii="Bookman Old Style"/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ge">
                  <wp:posOffset>1635760</wp:posOffset>
                </wp:positionV>
                <wp:extent cx="6884670" cy="76200"/>
                <wp:effectExtent l="0" t="0" r="11430" b="127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670" cy="76200"/>
                          <a:chOff x="0" y="2455"/>
                          <a:chExt cx="12240" cy="100"/>
                        </a:xfrm>
                      </wpg:grpSpPr>
                      <wps:wsp>
                        <wps:cNvPr id="3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DBDF2" id="Group 3" o:spid="_x0000_s1026" style="position:absolute;margin-left:45.2pt;margin-top:128.8pt;width:542.1pt;height:6pt;z-index:-251655168;mso-position-horizontal-relative:page;mso-position-vertical-relative:page" coordorigin=",2455" coordsize="122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">
                <v:line id="Lines 4" o:spid="_x0000_s1027" style="position:absolute;visibility:visible;mso-wrap-style:square" from="0,2465" to="12240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RZQcIAAADaAAAADwAAAGRycy9kb3ducmV2LnhtbESPwWrDMBBE74X8g9hAb43sFkpxo5hS&#10;EsgtxA0hx420sU2tlWOpsfz3UaHQ4zAzb5hlGW0nbjT41rGCfJGBINbOtFwrOHxtnt5A+IBssHNM&#10;CibyUK5mD0ssjBt5T7cq1CJB2BeooAmhL6T0uiGLfuF64uRd3GAxJDnU0gw4Jrjt5HOWvUqLLaeF&#10;Bnv6bEh/Vz9WQaXb6XT0u3g+HS7a59e1Pca1Uo/z+PEOIlAM/+G/9tYoeIHfK+k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RZQcIAAADaAAAADwAAAAAAAAAAAAAA&#10;AAChAgAAZHJzL2Rvd25yZXYueG1sUEsFBgAAAAAEAAQA+QAAAJADAAAAAA==&#10;" strokecolor="#621aeb" strokeweight="1pt"/>
                <v:line id="Lines 5" o:spid="_x0000_s1028" style="position:absolute;visibility:visible;mso-wrap-style:square" from="0,2525" to="12240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YPBcMAAADaAAAADwAAAGRycy9kb3ducmV2LnhtbESPS2sCQRCE7wH/w9CCl6CzkRB0dRTx&#10;ASGX4OPirdnpfeBOz7LT0d1/7wQCORZV9RW1XHeuVndqQ+XZwNskAUWceVtxYeByPoxnoIIgW6w9&#10;k4GeAqxXg5clptY/+Ej3kxQqQjikaKAUaVKtQ1aSwzDxDXH0ct86lCjbQtsWHxHuaj1Nkg/tsOK4&#10;UGJD25Ky2+nHGXh1vchs6q87/Nrt9bzPv4ttbsxo2G0WoIQ6+Q//tT+tgXf4vRJvgF4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2DwXDAAAA2gAAAA8AAAAAAAAAAAAA&#10;AAAAoQIAAGRycy9kb3ducmV2LnhtbFBLBQYAAAAABAAEAPkAAACRAwAAAAA=&#10;" strokecolor="#621aeb" strokeweight="3pt"/>
                <w10:wrap anchorx="page" anchory="page"/>
              </v:group>
            </w:pict>
          </mc:Fallback>
        </mc:AlternateContent>
      </w:r>
    </w:p>
    <w:p w:rsidR="00CB3420" w:rsidRDefault="00DC3C7B">
      <w:pPr>
        <w:tabs>
          <w:tab w:val="left" w:pos="4620"/>
          <w:tab w:val="left" w:pos="8833"/>
        </w:tabs>
        <w:spacing w:before="99"/>
        <w:ind w:left="378"/>
        <w:rPr>
          <w:rFonts w:ascii="Bookman Old Style"/>
          <w:b/>
          <w:sz w:val="28"/>
          <w:szCs w:val="28"/>
        </w:rPr>
      </w:pPr>
      <w:r>
        <w:rPr>
          <w:rFonts w:ascii="Bookman Old Style"/>
          <w:b/>
          <w:color w:val="0000CC"/>
          <w:sz w:val="28"/>
          <w:szCs w:val="28"/>
        </w:rPr>
        <w:t>501/1</w:t>
      </w:r>
      <w:r>
        <w:rPr>
          <w:rFonts w:ascii="Bookman Old Style"/>
          <w:b/>
          <w:color w:val="0000CC"/>
          <w:sz w:val="28"/>
          <w:szCs w:val="28"/>
        </w:rPr>
        <w:tab/>
        <w:t>FRENCH</w:t>
      </w:r>
      <w:r>
        <w:rPr>
          <w:rFonts w:ascii="Bookman Old Style"/>
          <w:b/>
          <w:color w:val="0000CC"/>
          <w:sz w:val="28"/>
          <w:szCs w:val="28"/>
        </w:rPr>
        <w:tab/>
        <w:t>Paper</w:t>
      </w:r>
      <w:r>
        <w:rPr>
          <w:rFonts w:ascii="Bookman Old Style"/>
          <w:b/>
          <w:color w:val="0000CC"/>
          <w:spacing w:val="-5"/>
          <w:sz w:val="28"/>
          <w:szCs w:val="28"/>
        </w:rPr>
        <w:t xml:space="preserve"> </w:t>
      </w:r>
      <w:r>
        <w:rPr>
          <w:rFonts w:ascii="Bookman Old Style"/>
          <w:b/>
          <w:color w:val="0000CC"/>
          <w:sz w:val="28"/>
          <w:szCs w:val="28"/>
        </w:rPr>
        <w:t>1</w:t>
      </w:r>
    </w:p>
    <w:p w:rsidR="00CB3420" w:rsidRDefault="00DC3C7B">
      <w:pPr>
        <w:spacing w:before="212"/>
        <w:ind w:left="2184" w:right="2109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AUGUST 2023</w:t>
      </w:r>
    </w:p>
    <w:p w:rsidR="00CB3420" w:rsidRDefault="00DC3C7B">
      <w:pPr>
        <w:pStyle w:val="BodyText"/>
        <w:spacing w:before="2"/>
        <w:rPr>
          <w:rFonts w:ascii="Bookman Old Style"/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247650</wp:posOffset>
                </wp:positionV>
                <wp:extent cx="5755005" cy="0"/>
                <wp:effectExtent l="0" t="13970" r="17145" b="24130"/>
                <wp:wrapTopAndBottom/>
                <wp:docPr id="6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BC3B1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2D7AE" id="Lines 6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4.55pt,19.5pt" to="537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" strokecolor="#bc3b1a" strokeweight="2.25pt">
                <w10:wrap type="topAndBottom" anchorx="page"/>
              </v:line>
            </w:pict>
          </mc:Fallback>
        </mc:AlternateContent>
      </w:r>
    </w:p>
    <w:p w:rsidR="00CB3420" w:rsidRDefault="00CB3420">
      <w:pPr>
        <w:spacing w:before="3"/>
        <w:rPr>
          <w:sz w:val="28"/>
          <w:szCs w:val="28"/>
        </w:rPr>
      </w:pPr>
    </w:p>
    <w:p w:rsidR="00CB3420" w:rsidRDefault="00DC3C7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FRENCH 501/1</w:t>
      </w:r>
    </w:p>
    <w:p w:rsidR="00CB3420" w:rsidRDefault="00DC3C7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LISTENING COMPREHENSION, DICTATION AND COMPOSITION</w:t>
      </w:r>
    </w:p>
    <w:p w:rsidR="00CB3420" w:rsidRDefault="00DC3C7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AUG. 2023</w:t>
      </w:r>
    </w:p>
    <w:p w:rsidR="00CB3420" w:rsidRDefault="00DC3C7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TIME: 2hours</w:t>
      </w:r>
    </w:p>
    <w:p w:rsidR="00CB3420" w:rsidRDefault="00DC3C7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NAME: ……………………………………… SCHOOL : ………………………………</w:t>
      </w:r>
    </w:p>
    <w:p w:rsidR="00CB3420" w:rsidRDefault="00DC3C7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INDEX NUMBER: ………………………….  DATE: ………….………………………</w:t>
      </w:r>
    </w:p>
    <w:p w:rsidR="00CB3420" w:rsidRDefault="00DC3C7B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SIGNATURE : ……………………………</w:t>
      </w:r>
    </w:p>
    <w:p w:rsidR="00CB3420" w:rsidRDefault="00DC3C7B">
      <w:pPr>
        <w:spacing w:line="276" w:lineRule="auto"/>
        <w:rPr>
          <w:b/>
        </w:rPr>
      </w:pPr>
      <w:r>
        <w:rPr>
          <w:b/>
        </w:rPr>
        <w:t>Instructions to candidates</w:t>
      </w:r>
    </w:p>
    <w:p w:rsidR="00CB3420" w:rsidRDefault="00DC3C7B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 xml:space="preserve">Write your name and index number in the spaces provided above. </w:t>
      </w:r>
    </w:p>
    <w:p w:rsidR="00CB3420" w:rsidRDefault="00DC3C7B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>Sign and write the date of examination in the spaces provided above.</w:t>
      </w:r>
    </w:p>
    <w:p w:rsidR="00CB3420" w:rsidRDefault="00DC3C7B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>This paper has three sections.</w:t>
      </w:r>
    </w:p>
    <w:p w:rsidR="00CB3420" w:rsidRDefault="00DC3C7B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>In section I and II, you will have five minutes to read through the questions before the test starts.</w:t>
      </w:r>
    </w:p>
    <w:p w:rsidR="00CB3420" w:rsidRDefault="00DC3C7B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>In section III, choose one composition from question 1, indicating whether your choice is 1a or 1b.</w:t>
      </w:r>
    </w:p>
    <w:p w:rsidR="00CB3420" w:rsidRDefault="00DC3C7B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 xml:space="preserve">Answer all the questions in the spaces provided. </w:t>
      </w:r>
    </w:p>
    <w:p w:rsidR="00CB3420" w:rsidRDefault="00DC3C7B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>This paper consists of 4 printed pages.</w:t>
      </w:r>
    </w:p>
    <w:p w:rsidR="00CB3420" w:rsidRDefault="00DC3C7B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>The candidate should ensure that they have all the pages and that no question is missing.</w:t>
      </w:r>
    </w:p>
    <w:p w:rsidR="00CB3420" w:rsidRDefault="00DC3C7B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examiner’s use only</w:t>
      </w:r>
    </w:p>
    <w:p w:rsidR="00CB3420" w:rsidRDefault="00CB3420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870" w:tblpY="25"/>
        <w:tblOverlap w:val="never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2681"/>
      </w:tblGrid>
      <w:tr w:rsidR="00CB342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MAXIMUM SCORE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CANDIDATE’S SCORE</w:t>
            </w:r>
          </w:p>
        </w:tc>
      </w:tr>
      <w:tr w:rsidR="00CB3420">
        <w:trPr>
          <w:trHeight w:val="5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B3420" w:rsidRDefault="00CB3420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CB3420">
            <w:pPr>
              <w:rPr>
                <w:sz w:val="28"/>
                <w:szCs w:val="28"/>
              </w:rPr>
            </w:pPr>
          </w:p>
        </w:tc>
      </w:tr>
      <w:tr w:rsidR="00CB3420">
        <w:trPr>
          <w:trHeight w:val="38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  <w:p w:rsidR="00CB3420" w:rsidRDefault="00CB3420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CB3420">
            <w:pPr>
              <w:rPr>
                <w:sz w:val="28"/>
                <w:szCs w:val="28"/>
              </w:rPr>
            </w:pPr>
          </w:p>
        </w:tc>
      </w:tr>
      <w:tr w:rsidR="00CB3420">
        <w:trPr>
          <w:trHeight w:val="52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CB3420">
            <w:pPr>
              <w:rPr>
                <w:sz w:val="28"/>
                <w:szCs w:val="28"/>
              </w:rPr>
            </w:pPr>
          </w:p>
        </w:tc>
      </w:tr>
      <w:tr w:rsidR="00CB3420">
        <w:trPr>
          <w:trHeight w:val="31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CB3420" w:rsidRDefault="00CB3420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CB3420">
            <w:pPr>
              <w:rPr>
                <w:sz w:val="28"/>
                <w:szCs w:val="28"/>
              </w:rPr>
            </w:pPr>
          </w:p>
        </w:tc>
      </w:tr>
    </w:tbl>
    <w:p w:rsidR="00CB3420" w:rsidRDefault="00CB3420">
      <w:pPr>
        <w:rPr>
          <w:sz w:val="28"/>
          <w:szCs w:val="28"/>
        </w:rPr>
      </w:pPr>
    </w:p>
    <w:p w:rsidR="00CB3420" w:rsidRDefault="00CB3420">
      <w:pPr>
        <w:rPr>
          <w:sz w:val="28"/>
          <w:szCs w:val="28"/>
        </w:rPr>
      </w:pPr>
    </w:p>
    <w:p w:rsidR="00CB3420" w:rsidRDefault="00CB3420">
      <w:pPr>
        <w:rPr>
          <w:sz w:val="28"/>
          <w:szCs w:val="28"/>
        </w:rPr>
      </w:pPr>
    </w:p>
    <w:p w:rsidR="00CB3420" w:rsidRDefault="00CB3420">
      <w:pPr>
        <w:rPr>
          <w:sz w:val="28"/>
          <w:szCs w:val="28"/>
        </w:rPr>
      </w:pPr>
    </w:p>
    <w:p w:rsidR="00CB3420" w:rsidRDefault="00CB3420">
      <w:pPr>
        <w:rPr>
          <w:sz w:val="28"/>
          <w:szCs w:val="28"/>
        </w:rPr>
      </w:pPr>
    </w:p>
    <w:p w:rsidR="00CB3420" w:rsidRDefault="00CB3420">
      <w:pPr>
        <w:rPr>
          <w:sz w:val="28"/>
          <w:szCs w:val="28"/>
        </w:rPr>
      </w:pPr>
    </w:p>
    <w:p w:rsidR="00CB3420" w:rsidRDefault="00CB3420">
      <w:pPr>
        <w:rPr>
          <w:sz w:val="28"/>
          <w:szCs w:val="28"/>
        </w:rPr>
      </w:pPr>
    </w:p>
    <w:p w:rsidR="00CB3420" w:rsidRDefault="00CB3420">
      <w:pPr>
        <w:rPr>
          <w:sz w:val="28"/>
          <w:szCs w:val="28"/>
        </w:rPr>
      </w:pPr>
    </w:p>
    <w:p w:rsidR="00CB3420" w:rsidRDefault="00CB3420">
      <w:pPr>
        <w:rPr>
          <w:sz w:val="28"/>
          <w:szCs w:val="28"/>
        </w:rPr>
      </w:pPr>
    </w:p>
    <w:p w:rsidR="00CB3420" w:rsidRDefault="00DC3C7B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6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Passage 1</w:t>
      </w:r>
    </w:p>
    <w:p w:rsidR="00CB3420" w:rsidRDefault="00DC3C7B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Cette formation est destinée aux………………………………………..…(1pt)</w:t>
      </w:r>
    </w:p>
    <w:p w:rsidR="00CB3420" w:rsidRDefault="00DC3C7B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En quel mois est-ce qu’on aura la formation?</w:t>
      </w:r>
    </w:p>
    <w:p w:rsidR="00CB3420" w:rsidRDefault="00DC3C7B">
      <w:pPr>
        <w:pStyle w:val="ListParagraph"/>
        <w:spacing w:line="360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……………………………………………………………………………(0.5pt)</w:t>
      </w:r>
    </w:p>
    <w:p w:rsidR="00CB3420" w:rsidRDefault="00DC3C7B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Quelles dates sont réservées aux artistes et aux musiciens?</w:t>
      </w:r>
    </w:p>
    <w:p w:rsidR="00CB3420" w:rsidRDefault="00DC3C7B">
      <w:pPr>
        <w:pStyle w:val="ListParagraph"/>
        <w:spacing w:line="360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…………………………………………………………………………..(0.5pt)</w:t>
      </w:r>
    </w:p>
    <w:p w:rsidR="00CB3420" w:rsidRDefault="00DC3C7B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Deux autres professions dans le programme sont……………………………………et………………………………(1pt)</w:t>
      </w:r>
    </w:p>
    <w:p w:rsidR="00CB3420" w:rsidRDefault="00DC3C7B">
      <w:pPr>
        <w:pStyle w:val="ListParagraph"/>
        <w:widowControl/>
        <w:numPr>
          <w:ilvl w:val="0"/>
          <w:numId w:val="3"/>
        </w:numPr>
        <w:autoSpaceDE/>
        <w:autoSpaceDN/>
        <w:spacing w:before="100" w:beforeAutospacing="1"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Qu’est-ce qu’on va faire quand on a quinze participants?</w:t>
      </w:r>
    </w:p>
    <w:p w:rsidR="00CB3420" w:rsidRDefault="00DC3C7B">
      <w:pPr>
        <w:pStyle w:val="ListParagraph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…………………………………………………………………………….(0.5pt)</w:t>
      </w:r>
    </w:p>
    <w:p w:rsidR="00CB3420" w:rsidRDefault="00DC3C7B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2. Passage 2  </w:t>
      </w:r>
    </w:p>
    <w:p w:rsidR="00CB3420" w:rsidRDefault="00DC3C7B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Dans cette conversation, la dame parle a un homme qui………………………………………………des aliments.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  <w:t>(0.5pt)</w:t>
      </w:r>
    </w:p>
    <w:p w:rsidR="00CB3420" w:rsidRDefault="00DC3C7B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Avec qui  est-ce que la dame va manger?  </w:t>
      </w:r>
    </w:p>
    <w:p w:rsidR="00CB3420" w:rsidRDefault="00DC3C7B">
      <w:pPr>
        <w:pStyle w:val="ListParagraph"/>
        <w:spacing w:line="360" w:lineRule="auto"/>
        <w:ind w:left="85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(0.5pt)</w:t>
      </w:r>
    </w:p>
    <w:p w:rsidR="00CB3420" w:rsidRDefault="00DC3C7B">
      <w:pPr>
        <w:pStyle w:val="ListParagraph"/>
        <w:spacing w:line="360" w:lineRule="auto"/>
        <w:ind w:left="85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420" w:rsidRDefault="00DC3C7B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Completez le tableau:                                               (2pts) </w:t>
      </w: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4194"/>
        <w:gridCol w:w="4836"/>
      </w:tblGrid>
      <w:tr w:rsidR="00CB3420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Aliment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Quantite</w:t>
            </w:r>
          </w:p>
        </w:tc>
      </w:tr>
      <w:tr w:rsidR="00CB3420" w:rsidRPr="00B71917">
        <w:trPr>
          <w:trHeight w:val="227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Lait   </w:t>
            </w:r>
          </w:p>
          <w:p w:rsidR="00CB3420" w:rsidRDefault="00CB34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3420" w:rsidRDefault="00DC3C7B">
            <w:pPr>
              <w:ind w:lef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(ii)…………………………………</w:t>
            </w:r>
          </w:p>
          <w:p w:rsidR="00CB3420" w:rsidRDefault="00DC3C7B">
            <w:pPr>
              <w:ind w:lef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CB3420" w:rsidRDefault="00DC3C7B">
            <w:pPr>
              <w:ind w:lef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Frites  </w:t>
            </w:r>
          </w:p>
          <w:p w:rsidR="00CB3420" w:rsidRDefault="00CB3420">
            <w:pPr>
              <w:ind w:lef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3420" w:rsidRDefault="00DC3C7B">
            <w:pPr>
              <w:ind w:lef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(iv)………………………………..                     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i)………………………………..</w:t>
            </w:r>
          </w:p>
          <w:p w:rsidR="00CB3420" w:rsidRDefault="00CB3420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CB3420" w:rsidRDefault="00DC3C7B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Trois petits</w:t>
            </w:r>
          </w:p>
          <w:p w:rsidR="00CB3420" w:rsidRDefault="00CB3420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CB3420" w:rsidRDefault="00DC3C7B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(iii)………………………………………</w:t>
            </w:r>
          </w:p>
          <w:p w:rsidR="00CB3420" w:rsidRDefault="00CB3420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CB3420" w:rsidRDefault="00DC3C7B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Huit</w:t>
            </w:r>
          </w:p>
        </w:tc>
      </w:tr>
    </w:tbl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</w:t>
      </w: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</w:t>
      </w: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</w:p>
    <w:p w:rsidR="00CB3420" w:rsidRDefault="00DC3C7B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Selon le dialogue, la………………………………………est essentielle dans la vie.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(0.5pt)</w:t>
      </w:r>
    </w:p>
    <w:p w:rsidR="00CB3420" w:rsidRDefault="00DC3C7B">
      <w:pPr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lastRenderedPageBreak/>
        <w:t xml:space="preserve">       3. Passage  3</w:t>
      </w:r>
    </w:p>
    <w:p w:rsidR="00CB3420" w:rsidRDefault="00CB3420">
      <w:pPr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:rsidR="00CB3420" w:rsidRDefault="00DC3C7B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   a) Ce texte donne les  étapes pour opérer                        un………………………………………qui est fabrique au…………………….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  <w:t>(1pt)</w:t>
      </w: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    b) Complétez le tableau:</w:t>
      </w: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4023"/>
        <w:gridCol w:w="4759"/>
      </w:tblGrid>
      <w:tr w:rsidR="00CB3420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Outil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  Fonction</w:t>
            </w:r>
          </w:p>
        </w:tc>
      </w:tr>
      <w:tr w:rsidR="00CB3420" w:rsidRPr="00500FCA">
        <w:trPr>
          <w:trHeight w:val="227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ind w:left="-5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i)…………………………………</w:t>
            </w:r>
          </w:p>
          <w:p w:rsidR="00CB3420" w:rsidRDefault="00CB3420">
            <w:pPr>
              <w:ind w:left="-5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CB3420" w:rsidRDefault="00DC3C7B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ii) Télécommande </w:t>
            </w:r>
          </w:p>
          <w:p w:rsidR="00CB3420" w:rsidRDefault="00CB3420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CB3420" w:rsidRDefault="00DC3C7B">
            <w:pPr>
              <w:ind w:left="-5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(iii)……………………jaune                 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20" w:rsidRDefault="00DC3C7B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Allumer l’appareil</w:t>
            </w:r>
          </w:p>
          <w:p w:rsidR="00CB3420" w:rsidRDefault="00CB3420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CB3420" w:rsidRDefault="00DC3C7B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(ii)………………………………………</w:t>
            </w:r>
          </w:p>
          <w:p w:rsidR="00CB3420" w:rsidRDefault="00CB3420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CB3420" w:rsidRDefault="00DC3C7B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(iii)……………………………………..</w:t>
            </w:r>
          </w:p>
          <w:p w:rsidR="00CB3420" w:rsidRDefault="00CB3420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CB3420" w:rsidRDefault="00DC3C7B">
            <w:pP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Eteindre l’appareil.</w:t>
            </w:r>
          </w:p>
        </w:tc>
      </w:tr>
    </w:tbl>
    <w:p w:rsidR="00CB3420" w:rsidRDefault="00CB3420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c) L’appareil doit être loin…………………………………..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ab/>
        <w:t>(0.5pt)</w:t>
      </w:r>
    </w:p>
    <w:p w:rsidR="00CB3420" w:rsidRDefault="00CB3420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:rsidR="00CB3420" w:rsidRDefault="00DC3C7B">
      <w:pPr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</w:p>
    <w:p w:rsidR="00CB3420" w:rsidRDefault="00DC3C7B">
      <w:pPr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    4. Passage 4</w:t>
      </w:r>
    </w:p>
    <w:p w:rsidR="00CB3420" w:rsidRDefault="00CB3420">
      <w:pPr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:rsidR="00CB3420" w:rsidRDefault="00DC3C7B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a)   (i) De quelle partie du corps parle-t-on ici? (0.5pt)</w:t>
      </w:r>
    </w:p>
    <w:p w:rsidR="00CB3420" w:rsidRDefault="00DC3C7B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  ……………………………………………………………………………..</w:t>
      </w: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ii) Pour sa protection, il faut           ………………………………………………et……………………………………………………………………………………………………………………………………….</w:t>
      </w: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b) Quatre lettres citées dans le texte sont;  i)………………………………………………………………………………………………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ii)……………………………………………………………………………………………..</w:t>
      </w:r>
    </w:p>
    <w:p w:rsidR="00CB3420" w:rsidRDefault="00DC3C7B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iii)…………………………………………………………………………………………….</w:t>
      </w:r>
    </w:p>
    <w:p w:rsidR="00CB3420" w:rsidRDefault="00DC3C7B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iv)…………………………………………………………………………………………....</w:t>
      </w: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c) On………………………………………………..pour avoir de belles images (0.5pt)</w:t>
      </w: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</w:p>
    <w:p w:rsidR="00CB3420" w:rsidRDefault="00DC3C7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</w:p>
    <w:p w:rsidR="00B71917" w:rsidRDefault="00B71917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:rsidR="00B71917" w:rsidRDefault="00B71917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:rsidR="00CB3420" w:rsidRDefault="00DC3C7B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SECTION II (5Pts)</w:t>
      </w:r>
    </w:p>
    <w:p w:rsidR="00CB3420" w:rsidRDefault="00CB3420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:rsidR="00CB3420" w:rsidRDefault="00DC3C7B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5. DICTATION 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B3420" w:rsidRDefault="00CB3420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CB3420" w:rsidRDefault="00CB3420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B3420" w:rsidRDefault="00CB3420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B3420" w:rsidRDefault="00CB3420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B3420" w:rsidRDefault="00CB3420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B3420" w:rsidRDefault="00DC3C7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B3420" w:rsidRDefault="00DC3C7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B3420" w:rsidRDefault="00DC3C7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B3420" w:rsidRDefault="00DC3C7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B3420" w:rsidRDefault="00DC3C7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500FCA" w:rsidRDefault="00500FCA">
      <w:pPr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p w:rsidR="00CB3420" w:rsidRDefault="00DC3C7B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CB3420" w:rsidRDefault="00DC3C7B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CB3420" w:rsidRDefault="00DC3C7B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CB3420" w:rsidRDefault="00DC3C7B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CB3420" w:rsidRDefault="00DC3C7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 SECTION III</w:t>
      </w:r>
    </w:p>
    <w:p w:rsidR="00CB3420" w:rsidRDefault="00DC3C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COMPOSITION (15 PTS)</w:t>
      </w:r>
    </w:p>
    <w:p w:rsidR="00CB3420" w:rsidRDefault="00DC3C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Write your composition in the provided spaces.</w:t>
      </w:r>
    </w:p>
    <w:p w:rsidR="00CB3420" w:rsidRDefault="00DC3C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Indicate clearly whether your choice is 6 (a) or 6(b)</w:t>
      </w:r>
    </w:p>
    <w:p w:rsidR="00CB3420" w:rsidRDefault="00DC3C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In 150 to 180 words, write in French a composition ending as guided on: 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Either:</w:t>
      </w:r>
    </w:p>
    <w:p w:rsidR="00CB3420" w:rsidRDefault="00DC3C7B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60" w:line="256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………………………………………….., heureusement ce n’était qu’un rêve. </w:t>
      </w:r>
    </w:p>
    <w:p w:rsidR="00CB3420" w:rsidRDefault="00DC3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</w:t>
      </w:r>
    </w:p>
    <w:p w:rsidR="00CB3420" w:rsidRDefault="00DC3C7B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60" w:line="256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……………………………………………car tout est bien qui finit bien. </w:t>
      </w:r>
    </w:p>
    <w:p w:rsidR="00CB3420" w:rsidRDefault="00DC3C7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B3420" w:rsidRDefault="00DC3C7B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sectPr w:rsidR="00CB3420">
      <w:footerReference w:type="default" r:id="rId10"/>
      <w:type w:val="continuous"/>
      <w:pgSz w:w="12240" w:h="15840"/>
      <w:pgMar w:top="640" w:right="560" w:bottom="900" w:left="134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EE" w:rsidRDefault="00E814EE">
      <w:r>
        <w:separator/>
      </w:r>
    </w:p>
  </w:endnote>
  <w:endnote w:type="continuationSeparator" w:id="0">
    <w:p w:rsidR="00E814EE" w:rsidRDefault="00E8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47371"/>
    </w:sdtPr>
    <w:sdtEndPr/>
    <w:sdtContent>
      <w:p w:rsidR="00CB3420" w:rsidRDefault="00DC3C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FCA">
          <w:rPr>
            <w:noProof/>
          </w:rPr>
          <w:t>4</w:t>
        </w:r>
        <w:r>
          <w:fldChar w:fldCharType="end"/>
        </w:r>
      </w:p>
    </w:sdtContent>
  </w:sdt>
  <w:p w:rsidR="00CB3420" w:rsidRDefault="00CB3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EE" w:rsidRDefault="00E814EE">
      <w:r>
        <w:separator/>
      </w:r>
    </w:p>
  </w:footnote>
  <w:footnote w:type="continuationSeparator" w:id="0">
    <w:p w:rsidR="00E814EE" w:rsidRDefault="00E8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C5FB8"/>
    <w:multiLevelType w:val="multilevel"/>
    <w:tmpl w:val="149C5FB8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3635422F"/>
    <w:multiLevelType w:val="multilevel"/>
    <w:tmpl w:val="3635422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561C2570"/>
    <w:multiLevelType w:val="multilevel"/>
    <w:tmpl w:val="561C2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30905"/>
    <w:multiLevelType w:val="multilevel"/>
    <w:tmpl w:val="5C630905"/>
    <w:lvl w:ilvl="0">
      <w:start w:val="1"/>
      <w:numFmt w:val="lowerLetter"/>
      <w:lvlText w:val="%1)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7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9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1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73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45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17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9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615" w:hanging="180"/>
      </w:pPr>
      <w:rPr>
        <w:rFonts w:ascii="Times New Roman" w:hAnsi="Times New Roman" w:cs="Times New Roman" w:hint="default"/>
      </w:rPr>
    </w:lvl>
  </w:abstractNum>
  <w:abstractNum w:abstractNumId="4">
    <w:nsid w:val="66F46A3A"/>
    <w:multiLevelType w:val="multilevel"/>
    <w:tmpl w:val="66F46A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40"/>
    <w:rsid w:val="00142F04"/>
    <w:rsid w:val="00172BD1"/>
    <w:rsid w:val="001A1896"/>
    <w:rsid w:val="00500FCA"/>
    <w:rsid w:val="005543A5"/>
    <w:rsid w:val="00582BD1"/>
    <w:rsid w:val="00A3769D"/>
    <w:rsid w:val="00B5306A"/>
    <w:rsid w:val="00B71917"/>
    <w:rsid w:val="00BA6397"/>
    <w:rsid w:val="00BF49F5"/>
    <w:rsid w:val="00CA0693"/>
    <w:rsid w:val="00CB3420"/>
    <w:rsid w:val="00D149CF"/>
    <w:rsid w:val="00D33F40"/>
    <w:rsid w:val="00DC3C7B"/>
    <w:rsid w:val="00E574F3"/>
    <w:rsid w:val="00E814EE"/>
    <w:rsid w:val="15AB2D47"/>
    <w:rsid w:val="184C175D"/>
    <w:rsid w:val="1DA161C5"/>
    <w:rsid w:val="2E3A775F"/>
    <w:rsid w:val="40C36E18"/>
    <w:rsid w:val="4405435C"/>
    <w:rsid w:val="44D345A8"/>
    <w:rsid w:val="690F0458"/>
    <w:rsid w:val="7871525F"/>
    <w:rsid w:val="7FE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5C1E541-A92C-46E5-AA06-604C9634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sto MT" w:eastAsia="Calisto MT" w:hAnsi="Calisto MT" w:cs="Calisto MT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1"/>
    <w:qFormat/>
    <w:pPr>
      <w:ind w:left="2184" w:right="2020"/>
      <w:jc w:val="center"/>
      <w:outlineLvl w:val="0"/>
    </w:pPr>
    <w:rPr>
      <w:rFonts w:ascii="Bookman Old Style" w:eastAsia="Bookman Old Style" w:hAnsi="Bookman Old Style" w:cs="Bookman Old Style"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spacing w:line="283" w:lineRule="exact"/>
      <w:ind w:left="19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bidi="ar-SA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spacing w:line="284" w:lineRule="exact"/>
      <w:ind w:left="911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rPr>
      <w:rFonts w:ascii="Calisto MT" w:eastAsia="Calisto MT" w:hAnsi="Calisto MT" w:cs="Calisto MT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2B0A6-EB3A-4FB1-9A41-C354D085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WASONGA@2017</dc:creator>
  <cp:lastModifiedBy>HP</cp:lastModifiedBy>
  <cp:revision>8</cp:revision>
  <cp:lastPrinted>2022-08-21T17:00:00Z</cp:lastPrinted>
  <dcterms:created xsi:type="dcterms:W3CDTF">2021-11-14T15:54:00Z</dcterms:created>
  <dcterms:modified xsi:type="dcterms:W3CDTF">2023-07-15T10:49:00Z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2021-11-14T00:00:00Z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ACE1A138DCBB419FA3F02B32F2021F58</vt:lpwstr>
  </property>
</Properties>
</file>